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816" w:rsidRPr="009F5816" w:rsidRDefault="009F5816" w:rsidP="000B1C0E">
      <w:pPr>
        <w:shd w:val="clear" w:color="auto" w:fill="FFFFFF"/>
        <w:ind w:left="0" w:right="0"/>
        <w:textAlignment w:val="baseline"/>
        <w:rPr>
          <w:rFonts w:ascii="Arial" w:eastAsia="Times New Roman" w:hAnsi="Arial" w:cs="Arial"/>
          <w:color w:val="000000"/>
          <w:sz w:val="24"/>
          <w:szCs w:val="24"/>
          <w:lang w:eastAsia="de-CH"/>
        </w:rPr>
      </w:pPr>
      <w:bookmarkStart w:id="0" w:name="_GoBack"/>
      <w:bookmarkEnd w:id="0"/>
      <w:r w:rsidRPr="00051E63">
        <w:rPr>
          <w:rFonts w:ascii="Arial" w:eastAsia="Times New Roman" w:hAnsi="Arial" w:cs="Arial"/>
          <w:color w:val="0070C0"/>
          <w:sz w:val="24"/>
          <w:szCs w:val="24"/>
          <w:lang w:eastAsia="de-CH"/>
        </w:rPr>
        <w:t>Baustein 03_Aufgabe B</w:t>
      </w:r>
      <w:r w:rsidR="00821137">
        <w:rPr>
          <w:rFonts w:ascii="Arial" w:eastAsia="Times New Roman" w:hAnsi="Arial" w:cs="Arial"/>
          <w:color w:val="0070C0"/>
          <w:sz w:val="24"/>
          <w:szCs w:val="24"/>
          <w:lang w:eastAsia="de-CH"/>
        </w:rPr>
        <w:t>: Mögliche Lösungen zu den Fragen (Lehrpersonen-Dossier)</w:t>
      </w:r>
      <w:r w:rsidRPr="00051E63">
        <w:rPr>
          <w:rFonts w:ascii="Arial" w:eastAsia="Times New Roman" w:hAnsi="Arial" w:cs="Arial"/>
          <w:color w:val="0070C0"/>
          <w:sz w:val="24"/>
          <w:szCs w:val="24"/>
          <w:lang w:eastAsia="de-CH"/>
        </w:rPr>
        <w:br/>
      </w:r>
      <w:r>
        <w:rPr>
          <w:rFonts w:ascii="Arial" w:eastAsia="Times New Roman" w:hAnsi="Arial" w:cs="Arial"/>
          <w:color w:val="000000"/>
          <w:sz w:val="24"/>
          <w:szCs w:val="24"/>
          <w:lang w:eastAsia="de-CH"/>
        </w:rPr>
        <w:br/>
      </w:r>
      <w:r w:rsidRPr="009F5816">
        <w:rPr>
          <w:rFonts w:ascii="Arial" w:eastAsia="Times New Roman" w:hAnsi="Arial" w:cs="Arial"/>
          <w:color w:val="000000"/>
          <w:sz w:val="24"/>
          <w:szCs w:val="24"/>
          <w:lang w:eastAsia="de-CH"/>
        </w:rPr>
        <w:t xml:space="preserve">Recherchiert über den Kunstfälscher Wolfgang </w:t>
      </w:r>
      <w:proofErr w:type="spellStart"/>
      <w:r w:rsidRPr="009F5816">
        <w:rPr>
          <w:rFonts w:ascii="Arial" w:eastAsia="Times New Roman" w:hAnsi="Arial" w:cs="Arial"/>
          <w:color w:val="000000"/>
          <w:sz w:val="24"/>
          <w:szCs w:val="24"/>
          <w:lang w:eastAsia="de-CH"/>
        </w:rPr>
        <w:t>Beltracchi</w:t>
      </w:r>
      <w:proofErr w:type="spellEnd"/>
      <w:r w:rsidRPr="009F5816">
        <w:rPr>
          <w:rFonts w:ascii="Arial" w:eastAsia="Times New Roman" w:hAnsi="Arial" w:cs="Arial"/>
          <w:color w:val="000000"/>
          <w:sz w:val="24"/>
          <w:szCs w:val="24"/>
          <w:lang w:eastAsia="de-CH"/>
        </w:rPr>
        <w:t>. Diskutiert anschliessend folgende Fragen in der Klasse:</w:t>
      </w:r>
      <w:r w:rsidRPr="00077F77">
        <w:rPr>
          <w:rFonts w:ascii="Arial" w:eastAsia="Times New Roman" w:hAnsi="Arial" w:cs="Arial"/>
          <w:color w:val="000000"/>
          <w:sz w:val="24"/>
          <w:szCs w:val="24"/>
          <w:lang w:eastAsia="de-CH"/>
        </w:rPr>
        <w:br/>
      </w:r>
    </w:p>
    <w:p w:rsidR="009F5816" w:rsidRPr="00077F77" w:rsidRDefault="009F5816" w:rsidP="000B1C0E">
      <w:pPr>
        <w:numPr>
          <w:ilvl w:val="0"/>
          <w:numId w:val="1"/>
        </w:numPr>
        <w:shd w:val="clear" w:color="auto" w:fill="FFFFFF"/>
        <w:spacing w:after="150"/>
        <w:ind w:left="0" w:right="0" w:firstLine="0"/>
        <w:textAlignment w:val="baseline"/>
        <w:rPr>
          <w:rFonts w:ascii="Arial" w:eastAsia="Times New Roman" w:hAnsi="Arial" w:cs="Arial"/>
          <w:color w:val="000000"/>
          <w:sz w:val="24"/>
          <w:szCs w:val="24"/>
          <w:lang w:eastAsia="de-CH"/>
        </w:rPr>
      </w:pPr>
      <w:r w:rsidRPr="009F5816">
        <w:rPr>
          <w:rFonts w:ascii="Arial" w:eastAsia="Times New Roman" w:hAnsi="Arial" w:cs="Arial"/>
          <w:color w:val="000000"/>
          <w:sz w:val="24"/>
          <w:szCs w:val="24"/>
          <w:lang w:eastAsia="de-CH"/>
        </w:rPr>
        <w:t xml:space="preserve">Was meint </w:t>
      </w:r>
      <w:proofErr w:type="spellStart"/>
      <w:r w:rsidRPr="009F5816">
        <w:rPr>
          <w:rFonts w:ascii="Arial" w:eastAsia="Times New Roman" w:hAnsi="Arial" w:cs="Arial"/>
          <w:color w:val="000000"/>
          <w:sz w:val="24"/>
          <w:szCs w:val="24"/>
          <w:lang w:eastAsia="de-CH"/>
        </w:rPr>
        <w:t>Beltracchi</w:t>
      </w:r>
      <w:proofErr w:type="spellEnd"/>
      <w:r w:rsidRPr="009F5816">
        <w:rPr>
          <w:rFonts w:ascii="Arial" w:eastAsia="Times New Roman" w:hAnsi="Arial" w:cs="Arial"/>
          <w:color w:val="000000"/>
          <w:sz w:val="24"/>
          <w:szCs w:val="24"/>
          <w:lang w:eastAsia="de-CH"/>
        </w:rPr>
        <w:t xml:space="preserve"> mit dem Zitat oben?</w:t>
      </w:r>
      <w:r w:rsidRPr="00077F77">
        <w:rPr>
          <w:rFonts w:ascii="Arial" w:eastAsia="Times New Roman" w:hAnsi="Arial" w:cs="Arial"/>
          <w:color w:val="000000"/>
          <w:sz w:val="24"/>
          <w:szCs w:val="24"/>
          <w:lang w:eastAsia="de-CH"/>
        </w:rPr>
        <w:br/>
      </w:r>
      <w:r w:rsidRPr="00077F77">
        <w:rPr>
          <w:rFonts w:ascii="Arial" w:eastAsia="Times New Roman" w:hAnsi="Arial" w:cs="Arial"/>
          <w:color w:val="000000"/>
          <w:sz w:val="24"/>
          <w:szCs w:val="24"/>
          <w:lang w:eastAsia="de-CH"/>
        </w:rPr>
        <w:br/>
      </w:r>
      <w:r w:rsidRPr="00077F77">
        <w:rPr>
          <w:rFonts w:ascii="Arial" w:hAnsi="Arial" w:cs="Arial"/>
          <w:b/>
          <w:bCs/>
          <w:color w:val="000000"/>
          <w:sz w:val="24"/>
          <w:szCs w:val="24"/>
          <w:bdr w:val="none" w:sz="0" w:space="0" w:color="auto" w:frame="1"/>
          <w:shd w:val="clear" w:color="auto" w:fill="FFFFFF"/>
        </w:rPr>
        <w:t>«Ihr habt kein Talent. Die gute Nachricht: Ihr braucht auch keines, um auf dem Kunstmarkt erfolgreich zu sein.»</w:t>
      </w:r>
    </w:p>
    <w:p w:rsidR="00077F77" w:rsidRPr="003520CB" w:rsidRDefault="00077F77" w:rsidP="000B1C0E">
      <w:pPr>
        <w:shd w:val="clear" w:color="auto" w:fill="FFFFFF"/>
        <w:tabs>
          <w:tab w:val="num" w:pos="720"/>
        </w:tabs>
        <w:spacing w:after="150"/>
        <w:ind w:left="0" w:right="0"/>
        <w:textAlignment w:val="baseline"/>
        <w:rPr>
          <w:rFonts w:ascii="Arial" w:hAnsi="Arial" w:cs="Arial"/>
          <w:color w:val="0070C0"/>
          <w:sz w:val="24"/>
          <w:szCs w:val="24"/>
          <w:shd w:val="clear" w:color="auto" w:fill="FFFFFF"/>
        </w:rPr>
      </w:pPr>
      <w:proofErr w:type="spellStart"/>
      <w:r w:rsidRPr="00077F77">
        <w:rPr>
          <w:rFonts w:ascii="Arial" w:hAnsi="Arial" w:cs="Arial"/>
          <w:color w:val="0070C0"/>
          <w:sz w:val="24"/>
          <w:szCs w:val="24"/>
          <w:shd w:val="clear" w:color="auto" w:fill="FFFFFF"/>
        </w:rPr>
        <w:t>Beltracchi</w:t>
      </w:r>
      <w:proofErr w:type="spellEnd"/>
      <w:r w:rsidRPr="00077F77">
        <w:rPr>
          <w:rFonts w:ascii="Arial" w:hAnsi="Arial" w:cs="Arial"/>
          <w:color w:val="0070C0"/>
          <w:sz w:val="24"/>
          <w:szCs w:val="24"/>
          <w:shd w:val="clear" w:color="auto" w:fill="FFFFFF"/>
        </w:rPr>
        <w:t xml:space="preserve"> ist</w:t>
      </w:r>
      <w:r w:rsidR="003520CB">
        <w:rPr>
          <w:rFonts w:ascii="Arial" w:hAnsi="Arial" w:cs="Arial"/>
          <w:color w:val="0070C0"/>
          <w:sz w:val="24"/>
          <w:szCs w:val="24"/>
          <w:shd w:val="clear" w:color="auto" w:fill="FFFFFF"/>
        </w:rPr>
        <w:t xml:space="preserve"> in diesem Zitat sehr spöttisch: Er findet, dass man nur die </w:t>
      </w:r>
      <w:r w:rsidR="003520CB" w:rsidRPr="003520CB">
        <w:rPr>
          <w:rFonts w:ascii="Arial" w:hAnsi="Arial" w:cs="Arial"/>
          <w:color w:val="0070C0"/>
          <w:sz w:val="24"/>
          <w:szCs w:val="24"/>
          <w:shd w:val="clear" w:color="auto" w:fill="FFFFFF"/>
        </w:rPr>
        <w:t>Mechanis</w:t>
      </w:r>
      <w:r w:rsidR="00821137">
        <w:rPr>
          <w:rFonts w:ascii="Arial" w:hAnsi="Arial" w:cs="Arial"/>
          <w:color w:val="0070C0"/>
          <w:sz w:val="24"/>
          <w:szCs w:val="24"/>
          <w:shd w:val="clear" w:color="auto" w:fill="FFFFFF"/>
        </w:rPr>
        <w:t>men des Kunstmarktes kennen müsse</w:t>
      </w:r>
      <w:r w:rsidR="003520CB" w:rsidRPr="003520CB">
        <w:rPr>
          <w:rFonts w:ascii="Arial" w:hAnsi="Arial" w:cs="Arial"/>
          <w:color w:val="0070C0"/>
          <w:sz w:val="24"/>
          <w:szCs w:val="24"/>
          <w:shd w:val="clear" w:color="auto" w:fill="FFFFFF"/>
        </w:rPr>
        <w:t xml:space="preserve">, um diesen auszutricksen und Erfolg zu haben. </w:t>
      </w:r>
      <w:r w:rsidRPr="003520CB">
        <w:rPr>
          <w:rFonts w:ascii="Arial" w:hAnsi="Arial" w:cs="Arial"/>
          <w:color w:val="0070C0"/>
          <w:sz w:val="24"/>
          <w:szCs w:val="24"/>
          <w:shd w:val="clear" w:color="auto" w:fill="FFFFFF"/>
        </w:rPr>
        <w:t xml:space="preserve">Seine gefälschten Bilder hatten </w:t>
      </w:r>
      <w:r w:rsidR="003520CB" w:rsidRPr="003520CB">
        <w:rPr>
          <w:rFonts w:ascii="Arial" w:hAnsi="Arial" w:cs="Arial"/>
          <w:color w:val="0070C0"/>
          <w:sz w:val="24"/>
          <w:szCs w:val="24"/>
          <w:shd w:val="clear" w:color="auto" w:fill="FFFFFF"/>
        </w:rPr>
        <w:t xml:space="preserve">auf jeden Fall </w:t>
      </w:r>
      <w:r w:rsidRPr="003520CB">
        <w:rPr>
          <w:rFonts w:ascii="Arial" w:hAnsi="Arial" w:cs="Arial"/>
          <w:color w:val="0070C0"/>
          <w:sz w:val="24"/>
          <w:szCs w:val="24"/>
          <w:shd w:val="clear" w:color="auto" w:fill="FFFFFF"/>
        </w:rPr>
        <w:t>grossen Erfolg auf dem Kunstmarkt und die hochangeseh</w:t>
      </w:r>
      <w:r w:rsidR="003520CB" w:rsidRPr="003520CB">
        <w:rPr>
          <w:rFonts w:ascii="Arial" w:hAnsi="Arial" w:cs="Arial"/>
          <w:color w:val="0070C0"/>
          <w:sz w:val="24"/>
          <w:szCs w:val="24"/>
          <w:shd w:val="clear" w:color="auto" w:fill="FFFFFF"/>
        </w:rPr>
        <w:t xml:space="preserve">enen Kunstkritiker*innen haben viele </w:t>
      </w:r>
      <w:r w:rsidRPr="003520CB">
        <w:rPr>
          <w:rFonts w:ascii="Arial" w:hAnsi="Arial" w:cs="Arial"/>
          <w:color w:val="0070C0"/>
          <w:sz w:val="24"/>
          <w:szCs w:val="24"/>
          <w:shd w:val="clear" w:color="auto" w:fill="FFFFFF"/>
        </w:rPr>
        <w:t xml:space="preserve">Jahre </w:t>
      </w:r>
      <w:r w:rsidR="003520CB" w:rsidRPr="003520CB">
        <w:rPr>
          <w:rFonts w:ascii="Arial" w:hAnsi="Arial" w:cs="Arial"/>
          <w:color w:val="0070C0"/>
          <w:sz w:val="24"/>
          <w:szCs w:val="24"/>
          <w:shd w:val="clear" w:color="auto" w:fill="FFFFFF"/>
        </w:rPr>
        <w:t xml:space="preserve">lang </w:t>
      </w:r>
      <w:r w:rsidRPr="003520CB">
        <w:rPr>
          <w:rFonts w:ascii="Arial" w:hAnsi="Arial" w:cs="Arial"/>
          <w:color w:val="0070C0"/>
          <w:sz w:val="24"/>
          <w:szCs w:val="24"/>
          <w:shd w:val="clear" w:color="auto" w:fill="FFFFFF"/>
        </w:rPr>
        <w:t xml:space="preserve">nicht gemerkt, dass es sich um Fälschungen handelt. Die Witwe des Malers Max Ernst habe sogar eines </w:t>
      </w:r>
      <w:r w:rsidR="003520CB" w:rsidRPr="003520CB">
        <w:rPr>
          <w:rFonts w:ascii="Arial" w:hAnsi="Arial" w:cs="Arial"/>
          <w:color w:val="0070C0"/>
          <w:sz w:val="24"/>
          <w:szCs w:val="24"/>
          <w:shd w:val="clear" w:color="auto" w:fill="FFFFFF"/>
        </w:rPr>
        <w:t xml:space="preserve">seiner </w:t>
      </w:r>
      <w:r w:rsidRPr="003520CB">
        <w:rPr>
          <w:rFonts w:ascii="Arial" w:hAnsi="Arial" w:cs="Arial"/>
          <w:color w:val="0070C0"/>
          <w:sz w:val="24"/>
          <w:szCs w:val="24"/>
          <w:shd w:val="clear" w:color="auto" w:fill="FFFFFF"/>
        </w:rPr>
        <w:t xml:space="preserve">gefälschten Bilder als das schönste, das ihr Mann je gemalt habe, bezeichnet. </w:t>
      </w:r>
      <w:r w:rsidR="003520CB" w:rsidRPr="003520CB">
        <w:rPr>
          <w:rFonts w:ascii="Arial" w:hAnsi="Arial" w:cs="Arial"/>
          <w:color w:val="0070C0"/>
          <w:sz w:val="24"/>
          <w:szCs w:val="24"/>
          <w:shd w:val="clear" w:color="auto" w:fill="FFFFFF"/>
        </w:rPr>
        <w:br/>
      </w:r>
    </w:p>
    <w:p w:rsidR="009F5816" w:rsidRPr="003520CB" w:rsidRDefault="009F5816" w:rsidP="000B1C0E">
      <w:pPr>
        <w:numPr>
          <w:ilvl w:val="0"/>
          <w:numId w:val="1"/>
        </w:numPr>
        <w:shd w:val="clear" w:color="auto" w:fill="FFFFFF"/>
        <w:spacing w:after="150"/>
        <w:ind w:left="0" w:right="0" w:firstLine="0"/>
        <w:textAlignment w:val="baseline"/>
        <w:rPr>
          <w:rFonts w:ascii="Arial" w:eastAsia="Times New Roman" w:hAnsi="Arial" w:cs="Arial"/>
          <w:color w:val="000000"/>
          <w:sz w:val="24"/>
          <w:szCs w:val="24"/>
          <w:lang w:eastAsia="de-CH"/>
        </w:rPr>
      </w:pPr>
      <w:r w:rsidRPr="009F5816">
        <w:rPr>
          <w:rFonts w:ascii="Arial" w:eastAsia="Times New Roman" w:hAnsi="Arial" w:cs="Arial"/>
          <w:color w:val="000000"/>
          <w:sz w:val="24"/>
          <w:szCs w:val="24"/>
          <w:lang w:eastAsia="de-CH"/>
        </w:rPr>
        <w:t xml:space="preserve">Wie hat </w:t>
      </w:r>
      <w:proofErr w:type="spellStart"/>
      <w:r w:rsidRPr="009F5816">
        <w:rPr>
          <w:rFonts w:ascii="Arial" w:eastAsia="Times New Roman" w:hAnsi="Arial" w:cs="Arial"/>
          <w:color w:val="000000"/>
          <w:sz w:val="24"/>
          <w:szCs w:val="24"/>
          <w:lang w:eastAsia="de-CH"/>
        </w:rPr>
        <w:t>Beltracchi</w:t>
      </w:r>
      <w:proofErr w:type="spellEnd"/>
      <w:r w:rsidRPr="009F5816">
        <w:rPr>
          <w:rFonts w:ascii="Arial" w:eastAsia="Times New Roman" w:hAnsi="Arial" w:cs="Arial"/>
          <w:color w:val="000000"/>
          <w:sz w:val="24"/>
          <w:szCs w:val="24"/>
          <w:lang w:eastAsia="de-CH"/>
        </w:rPr>
        <w:t xml:space="preserve"> die Kunstkritiker ausgetrickst?</w:t>
      </w:r>
    </w:p>
    <w:p w:rsidR="003520CB" w:rsidRPr="003520CB" w:rsidRDefault="003520CB" w:rsidP="000B1C0E">
      <w:pPr>
        <w:pStyle w:val="Listenabsatz"/>
        <w:shd w:val="clear" w:color="auto" w:fill="FFFFFF"/>
        <w:spacing w:before="120" w:after="120"/>
        <w:ind w:left="0" w:right="0"/>
        <w:rPr>
          <w:rFonts w:ascii="Arial" w:eastAsia="Times New Roman" w:hAnsi="Arial" w:cs="Arial"/>
          <w:color w:val="0070C0"/>
          <w:sz w:val="24"/>
          <w:szCs w:val="24"/>
          <w:lang w:eastAsia="de-CH"/>
        </w:rPr>
      </w:pPr>
      <w:proofErr w:type="spellStart"/>
      <w:r w:rsidRPr="003520CB">
        <w:rPr>
          <w:rFonts w:ascii="Arial" w:eastAsia="Times New Roman" w:hAnsi="Arial" w:cs="Arial"/>
          <w:color w:val="0070C0"/>
          <w:sz w:val="24"/>
          <w:szCs w:val="24"/>
          <w:lang w:eastAsia="de-CH"/>
        </w:rPr>
        <w:t>Beltracchi</w:t>
      </w:r>
      <w:proofErr w:type="spellEnd"/>
      <w:r w:rsidRPr="003520CB">
        <w:rPr>
          <w:rFonts w:ascii="Arial" w:eastAsia="Times New Roman" w:hAnsi="Arial" w:cs="Arial"/>
          <w:color w:val="0070C0"/>
          <w:sz w:val="24"/>
          <w:szCs w:val="24"/>
          <w:lang w:eastAsia="de-CH"/>
        </w:rPr>
        <w:t xml:space="preserve"> hatte über Jahre hinweg </w:t>
      </w:r>
      <w:r w:rsidRPr="000B1C0E">
        <w:rPr>
          <w:rFonts w:ascii="Arial" w:eastAsia="Times New Roman" w:hAnsi="Arial" w:cs="Arial"/>
          <w:b/>
          <w:color w:val="0070C0"/>
          <w:sz w:val="24"/>
          <w:szCs w:val="24"/>
          <w:lang w:eastAsia="de-CH"/>
        </w:rPr>
        <w:t>Bilder im Stil bekannter Maler</w:t>
      </w:r>
      <w:r w:rsidRPr="003520CB">
        <w:rPr>
          <w:rFonts w:ascii="Arial" w:eastAsia="Times New Roman" w:hAnsi="Arial" w:cs="Arial"/>
          <w:color w:val="0070C0"/>
          <w:sz w:val="24"/>
          <w:szCs w:val="24"/>
          <w:lang w:eastAsia="de-CH"/>
        </w:rPr>
        <w:t xml:space="preserve"> wie </w:t>
      </w:r>
      <w:hyperlink r:id="rId8" w:tooltip="Heinrich Campendonk" w:history="1">
        <w:r w:rsidRPr="003520CB">
          <w:rPr>
            <w:rFonts w:ascii="Arial" w:eastAsia="Times New Roman" w:hAnsi="Arial" w:cs="Arial"/>
            <w:color w:val="0070C0"/>
            <w:sz w:val="24"/>
            <w:szCs w:val="24"/>
            <w:lang w:eastAsia="de-CH"/>
          </w:rPr>
          <w:t xml:space="preserve">Heinrich </w:t>
        </w:r>
        <w:proofErr w:type="spellStart"/>
        <w:r w:rsidRPr="003520CB">
          <w:rPr>
            <w:rFonts w:ascii="Arial" w:eastAsia="Times New Roman" w:hAnsi="Arial" w:cs="Arial"/>
            <w:color w:val="0070C0"/>
            <w:sz w:val="24"/>
            <w:szCs w:val="24"/>
            <w:lang w:eastAsia="de-CH"/>
          </w:rPr>
          <w:t>Campendonk</w:t>
        </w:r>
        <w:proofErr w:type="spellEnd"/>
      </w:hyperlink>
      <w:r w:rsidRPr="003520CB">
        <w:rPr>
          <w:rFonts w:ascii="Arial" w:eastAsia="Times New Roman" w:hAnsi="Arial" w:cs="Arial"/>
          <w:color w:val="0070C0"/>
          <w:sz w:val="24"/>
          <w:szCs w:val="24"/>
          <w:lang w:eastAsia="de-CH"/>
        </w:rPr>
        <w:t>, </w:t>
      </w:r>
      <w:hyperlink r:id="rId9" w:tooltip="Max Ernst" w:history="1">
        <w:r w:rsidRPr="003520CB">
          <w:rPr>
            <w:rFonts w:ascii="Arial" w:eastAsia="Times New Roman" w:hAnsi="Arial" w:cs="Arial"/>
            <w:color w:val="0070C0"/>
            <w:sz w:val="24"/>
            <w:szCs w:val="24"/>
            <w:lang w:eastAsia="de-CH"/>
          </w:rPr>
          <w:t>Max Ernst</w:t>
        </w:r>
      </w:hyperlink>
      <w:r w:rsidR="00821137">
        <w:rPr>
          <w:rFonts w:ascii="Arial" w:eastAsia="Times New Roman" w:hAnsi="Arial" w:cs="Arial"/>
          <w:color w:val="0070C0"/>
          <w:sz w:val="24"/>
          <w:szCs w:val="24"/>
          <w:lang w:eastAsia="de-CH"/>
        </w:rPr>
        <w:t xml:space="preserve">, </w:t>
      </w:r>
      <w:hyperlink r:id="rId10" w:tooltip="Max Pechstein" w:history="1">
        <w:r w:rsidRPr="003520CB">
          <w:rPr>
            <w:rFonts w:ascii="Arial" w:eastAsia="Times New Roman" w:hAnsi="Arial" w:cs="Arial"/>
            <w:color w:val="0070C0"/>
            <w:sz w:val="24"/>
            <w:szCs w:val="24"/>
            <w:lang w:eastAsia="de-CH"/>
          </w:rPr>
          <w:t>Max Pechstein</w:t>
        </w:r>
      </w:hyperlink>
      <w:r w:rsidR="008F7B1C">
        <w:rPr>
          <w:rFonts w:ascii="Arial" w:eastAsia="Times New Roman" w:hAnsi="Arial" w:cs="Arial"/>
          <w:color w:val="0070C0"/>
          <w:sz w:val="24"/>
          <w:szCs w:val="24"/>
          <w:lang w:eastAsia="de-CH"/>
        </w:rPr>
        <w:t xml:space="preserve"> und</w:t>
      </w:r>
      <w:r w:rsidRPr="003520CB">
        <w:rPr>
          <w:rFonts w:ascii="Arial" w:eastAsia="Times New Roman" w:hAnsi="Arial" w:cs="Arial"/>
          <w:color w:val="0070C0"/>
          <w:sz w:val="24"/>
          <w:szCs w:val="24"/>
          <w:lang w:eastAsia="de-CH"/>
        </w:rPr>
        <w:t xml:space="preserve"> anderer gemalt.</w:t>
      </w:r>
      <w:r w:rsidR="008F7B1C">
        <w:rPr>
          <w:rFonts w:ascii="Arial" w:eastAsia="Times New Roman" w:hAnsi="Arial" w:cs="Arial"/>
          <w:color w:val="0070C0"/>
          <w:sz w:val="24"/>
          <w:szCs w:val="24"/>
          <w:lang w:eastAsia="de-CH"/>
        </w:rPr>
        <w:t xml:space="preserve"> </w:t>
      </w:r>
      <w:r w:rsidRPr="003520CB">
        <w:rPr>
          <w:rFonts w:ascii="Arial" w:eastAsia="Times New Roman" w:hAnsi="Arial" w:cs="Arial"/>
          <w:color w:val="0070C0"/>
          <w:sz w:val="24"/>
          <w:szCs w:val="24"/>
          <w:lang w:eastAsia="de-CH"/>
        </w:rPr>
        <w:t>Indem er die künstlerische Handschrift der Maler übernahm, gelang es ihm, anerkannte Experten</w:t>
      </w:r>
      <w:r w:rsidR="008F7B1C">
        <w:rPr>
          <w:rFonts w:ascii="Arial" w:eastAsia="Times New Roman" w:hAnsi="Arial" w:cs="Arial"/>
          <w:color w:val="0070C0"/>
          <w:sz w:val="24"/>
          <w:szCs w:val="24"/>
          <w:lang w:eastAsia="de-CH"/>
        </w:rPr>
        <w:t xml:space="preserve"> (u.a. Kunstkritiker*innen)</w:t>
      </w:r>
      <w:r w:rsidRPr="003520CB">
        <w:rPr>
          <w:rFonts w:ascii="Arial" w:eastAsia="Times New Roman" w:hAnsi="Arial" w:cs="Arial"/>
          <w:color w:val="0070C0"/>
          <w:sz w:val="24"/>
          <w:szCs w:val="24"/>
          <w:lang w:eastAsia="de-CH"/>
        </w:rPr>
        <w:t xml:space="preserve"> zu täuschen und in den Nachahmungen </w:t>
      </w:r>
      <w:r w:rsidR="008F7B1C">
        <w:rPr>
          <w:rFonts w:ascii="Arial" w:eastAsia="Times New Roman" w:hAnsi="Arial" w:cs="Arial"/>
          <w:color w:val="0070C0"/>
          <w:sz w:val="24"/>
          <w:szCs w:val="24"/>
          <w:lang w:eastAsia="de-CH"/>
        </w:rPr>
        <w:t xml:space="preserve">echte </w:t>
      </w:r>
      <w:r w:rsidRPr="003520CB">
        <w:rPr>
          <w:rFonts w:ascii="Arial" w:eastAsia="Times New Roman" w:hAnsi="Arial" w:cs="Arial"/>
          <w:color w:val="0070C0"/>
          <w:sz w:val="24"/>
          <w:szCs w:val="24"/>
          <w:lang w:eastAsia="de-CH"/>
        </w:rPr>
        <w:t>Werke vermuten zu lassen. Die ersten Bilder entstanden nach Fotos verschollener Originale, später kamen noch Werke hinzu, bei denen Teile verschiedener bekannter Bilder abgemalt und zu neuen Bildern zusammengesetzt wurden. Als Malgrund benutzte er Bilder unbekannter Künstler, die</w:t>
      </w:r>
      <w:r w:rsidR="008F7B1C">
        <w:rPr>
          <w:rFonts w:ascii="Arial" w:eastAsia="Times New Roman" w:hAnsi="Arial" w:cs="Arial"/>
          <w:color w:val="0070C0"/>
          <w:sz w:val="24"/>
          <w:szCs w:val="24"/>
          <w:lang w:eastAsia="de-CH"/>
        </w:rPr>
        <w:t xml:space="preserve"> er übermalte. Die Leisten der Bilderr</w:t>
      </w:r>
      <w:r w:rsidRPr="003520CB">
        <w:rPr>
          <w:rFonts w:ascii="Arial" w:eastAsia="Times New Roman" w:hAnsi="Arial" w:cs="Arial"/>
          <w:color w:val="0070C0"/>
          <w:sz w:val="24"/>
          <w:szCs w:val="24"/>
          <w:lang w:eastAsia="de-CH"/>
        </w:rPr>
        <w:t xml:space="preserve">ahmen wurden mit </w:t>
      </w:r>
      <w:r w:rsidR="008F7B1C">
        <w:rPr>
          <w:rFonts w:ascii="Arial" w:eastAsia="Times New Roman" w:hAnsi="Arial" w:cs="Arial"/>
          <w:color w:val="0070C0"/>
          <w:sz w:val="24"/>
          <w:szCs w:val="24"/>
          <w:lang w:eastAsia="de-CH"/>
        </w:rPr>
        <w:t>nachgemachten</w:t>
      </w:r>
      <w:r w:rsidRPr="003520CB">
        <w:rPr>
          <w:rFonts w:ascii="Arial" w:eastAsia="Times New Roman" w:hAnsi="Arial" w:cs="Arial"/>
          <w:color w:val="0070C0"/>
          <w:sz w:val="24"/>
          <w:szCs w:val="24"/>
          <w:lang w:eastAsia="de-CH"/>
        </w:rPr>
        <w:t xml:space="preserve"> Aufklebern bekannter Galerien der Vergangenheit dekoriert</w:t>
      </w:r>
      <w:r w:rsidR="008F7B1C">
        <w:rPr>
          <w:rFonts w:ascii="Arial" w:eastAsia="Times New Roman" w:hAnsi="Arial" w:cs="Arial"/>
          <w:color w:val="0070C0"/>
          <w:sz w:val="24"/>
          <w:szCs w:val="24"/>
          <w:lang w:eastAsia="de-CH"/>
        </w:rPr>
        <w:t>. Diese gefälschten</w:t>
      </w:r>
      <w:r w:rsidR="008F7B1C" w:rsidRPr="008F7B1C">
        <w:rPr>
          <w:rFonts w:ascii="Arial" w:eastAsia="Times New Roman" w:hAnsi="Arial" w:cs="Arial"/>
          <w:color w:val="0070C0"/>
          <w:sz w:val="24"/>
          <w:szCs w:val="24"/>
          <w:lang w:eastAsia="de-CH"/>
        </w:rPr>
        <w:t xml:space="preserve"> Bilder </w:t>
      </w:r>
      <w:r w:rsidR="008F7B1C">
        <w:rPr>
          <w:rFonts w:ascii="Arial" w:eastAsia="Times New Roman" w:hAnsi="Arial" w:cs="Arial"/>
          <w:color w:val="0070C0"/>
          <w:sz w:val="24"/>
          <w:szCs w:val="24"/>
          <w:lang w:eastAsia="de-CH"/>
        </w:rPr>
        <w:t>schleuste er zusammen mit seiner Frau</w:t>
      </w:r>
      <w:r w:rsidR="0076455E">
        <w:rPr>
          <w:rFonts w:ascii="Arial" w:eastAsia="Times New Roman" w:hAnsi="Arial" w:cs="Arial"/>
          <w:color w:val="0070C0"/>
          <w:sz w:val="24"/>
          <w:szCs w:val="24"/>
          <w:lang w:eastAsia="de-CH"/>
        </w:rPr>
        <w:t xml:space="preserve"> und weiteren Komplizen</w:t>
      </w:r>
      <w:r w:rsidR="008F7B1C">
        <w:rPr>
          <w:rFonts w:ascii="Arial" w:eastAsia="Times New Roman" w:hAnsi="Arial" w:cs="Arial"/>
          <w:color w:val="0070C0"/>
          <w:sz w:val="24"/>
          <w:szCs w:val="24"/>
          <w:lang w:eastAsia="de-CH"/>
        </w:rPr>
        <w:t xml:space="preserve"> </w:t>
      </w:r>
      <w:r w:rsidR="008F7B1C" w:rsidRPr="008F7B1C">
        <w:rPr>
          <w:rFonts w:ascii="Arial" w:eastAsia="Times New Roman" w:hAnsi="Arial" w:cs="Arial"/>
          <w:color w:val="0070C0"/>
          <w:sz w:val="24"/>
          <w:szCs w:val="24"/>
          <w:lang w:eastAsia="de-CH"/>
        </w:rPr>
        <w:t>als Werke der betreffenden Künstler in den internationalen </w:t>
      </w:r>
      <w:hyperlink r:id="rId11" w:tooltip="Kunstmarkt" w:history="1">
        <w:r w:rsidR="008F7B1C" w:rsidRPr="008F7B1C">
          <w:rPr>
            <w:rFonts w:ascii="Arial" w:eastAsia="Times New Roman" w:hAnsi="Arial" w:cs="Arial"/>
            <w:color w:val="0070C0"/>
            <w:sz w:val="24"/>
            <w:szCs w:val="24"/>
            <w:lang w:eastAsia="de-CH"/>
          </w:rPr>
          <w:t>Kunstmarkt</w:t>
        </w:r>
      </w:hyperlink>
      <w:r w:rsidR="008F7B1C" w:rsidRPr="008F7B1C">
        <w:rPr>
          <w:rFonts w:ascii="Arial" w:eastAsia="Times New Roman" w:hAnsi="Arial" w:cs="Arial"/>
          <w:color w:val="0070C0"/>
          <w:sz w:val="24"/>
          <w:szCs w:val="24"/>
          <w:lang w:eastAsia="de-CH"/>
        </w:rPr>
        <w:t> </w:t>
      </w:r>
      <w:r w:rsidR="008F7B1C">
        <w:rPr>
          <w:rFonts w:ascii="Arial" w:eastAsia="Times New Roman" w:hAnsi="Arial" w:cs="Arial"/>
          <w:color w:val="0070C0"/>
          <w:sz w:val="24"/>
          <w:szCs w:val="24"/>
          <w:lang w:eastAsia="de-CH"/>
        </w:rPr>
        <w:t xml:space="preserve">ein </w:t>
      </w:r>
      <w:r w:rsidR="008F7B1C" w:rsidRPr="008F7B1C">
        <w:rPr>
          <w:rFonts w:ascii="Arial" w:eastAsia="Times New Roman" w:hAnsi="Arial" w:cs="Arial"/>
          <w:color w:val="0070C0"/>
          <w:sz w:val="24"/>
          <w:szCs w:val="24"/>
          <w:lang w:eastAsia="de-CH"/>
        </w:rPr>
        <w:t xml:space="preserve">und </w:t>
      </w:r>
      <w:r w:rsidR="008F7B1C">
        <w:rPr>
          <w:rFonts w:ascii="Arial" w:eastAsia="Times New Roman" w:hAnsi="Arial" w:cs="Arial"/>
          <w:color w:val="0070C0"/>
          <w:sz w:val="24"/>
          <w:szCs w:val="24"/>
          <w:lang w:eastAsia="de-CH"/>
        </w:rPr>
        <w:t xml:space="preserve">erzielte </w:t>
      </w:r>
      <w:r w:rsidR="008F7B1C" w:rsidRPr="008F7B1C">
        <w:rPr>
          <w:rFonts w:ascii="Arial" w:eastAsia="Times New Roman" w:hAnsi="Arial" w:cs="Arial"/>
          <w:color w:val="0070C0"/>
          <w:sz w:val="24"/>
          <w:szCs w:val="24"/>
          <w:lang w:eastAsia="de-CH"/>
        </w:rPr>
        <w:t>Preise bis zu einstelligen M</w:t>
      </w:r>
      <w:r w:rsidR="008F7B1C">
        <w:rPr>
          <w:rFonts w:ascii="Arial" w:eastAsia="Times New Roman" w:hAnsi="Arial" w:cs="Arial"/>
          <w:color w:val="0070C0"/>
          <w:sz w:val="24"/>
          <w:szCs w:val="24"/>
          <w:lang w:eastAsia="de-CH"/>
        </w:rPr>
        <w:t>illionenbeträgen pro Bild.</w:t>
      </w:r>
      <w:r w:rsidR="008F7B1C">
        <w:rPr>
          <w:rStyle w:val="Funotenzeichen"/>
          <w:rFonts w:ascii="Arial" w:eastAsia="Times New Roman" w:hAnsi="Arial" w:cs="Arial"/>
          <w:color w:val="0070C0"/>
          <w:sz w:val="24"/>
          <w:szCs w:val="24"/>
          <w:lang w:eastAsia="de-CH"/>
        </w:rPr>
        <w:footnoteReference w:id="1"/>
      </w:r>
      <w:r w:rsidRPr="003520CB">
        <w:rPr>
          <w:rFonts w:ascii="Arial" w:eastAsia="Times New Roman" w:hAnsi="Arial" w:cs="Arial"/>
          <w:color w:val="0070C0"/>
          <w:sz w:val="24"/>
          <w:szCs w:val="24"/>
          <w:lang w:eastAsia="de-CH"/>
        </w:rPr>
        <w:t> </w:t>
      </w:r>
    </w:p>
    <w:p w:rsidR="003520CB" w:rsidRPr="003520CB" w:rsidRDefault="003520CB" w:rsidP="000B1C0E">
      <w:pPr>
        <w:pStyle w:val="Listenabsatz"/>
        <w:shd w:val="clear" w:color="auto" w:fill="FFFFFF"/>
        <w:spacing w:before="120" w:after="120"/>
        <w:ind w:left="0" w:right="0"/>
        <w:rPr>
          <w:rFonts w:ascii="Arial" w:eastAsia="Times New Roman" w:hAnsi="Arial" w:cs="Arial"/>
          <w:color w:val="202122"/>
          <w:sz w:val="21"/>
          <w:szCs w:val="21"/>
          <w:lang w:eastAsia="de-CH"/>
        </w:rPr>
      </w:pPr>
      <w:r w:rsidRPr="003520CB">
        <w:rPr>
          <w:rFonts w:ascii="Arial" w:eastAsia="Times New Roman" w:hAnsi="Arial" w:cs="Arial"/>
          <w:color w:val="202122"/>
          <w:sz w:val="21"/>
          <w:szCs w:val="21"/>
          <w:lang w:eastAsia="de-CH"/>
        </w:rPr>
        <w:t xml:space="preserve"> </w:t>
      </w:r>
    </w:p>
    <w:p w:rsidR="009F5816" w:rsidRDefault="009F5816" w:rsidP="000B1C0E">
      <w:pPr>
        <w:numPr>
          <w:ilvl w:val="0"/>
          <w:numId w:val="1"/>
        </w:numPr>
        <w:shd w:val="clear" w:color="auto" w:fill="FFFFFF"/>
        <w:spacing w:after="150"/>
        <w:ind w:left="0" w:right="0" w:firstLine="0"/>
        <w:textAlignment w:val="baseline"/>
        <w:rPr>
          <w:rFonts w:ascii="Arial" w:eastAsia="Times New Roman" w:hAnsi="Arial" w:cs="Arial"/>
          <w:color w:val="000000"/>
          <w:sz w:val="24"/>
          <w:szCs w:val="24"/>
          <w:lang w:eastAsia="de-CH"/>
        </w:rPr>
      </w:pPr>
      <w:r w:rsidRPr="009F5816">
        <w:rPr>
          <w:rFonts w:ascii="Arial" w:eastAsia="Times New Roman" w:hAnsi="Arial" w:cs="Arial"/>
          <w:color w:val="000000"/>
          <w:sz w:val="24"/>
          <w:szCs w:val="24"/>
          <w:lang w:eastAsia="de-CH"/>
        </w:rPr>
        <w:t xml:space="preserve">Ist </w:t>
      </w:r>
      <w:proofErr w:type="spellStart"/>
      <w:r w:rsidRPr="009F5816">
        <w:rPr>
          <w:rFonts w:ascii="Arial" w:eastAsia="Times New Roman" w:hAnsi="Arial" w:cs="Arial"/>
          <w:color w:val="000000"/>
          <w:sz w:val="24"/>
          <w:szCs w:val="24"/>
          <w:lang w:eastAsia="de-CH"/>
        </w:rPr>
        <w:t>Beltracchi</w:t>
      </w:r>
      <w:proofErr w:type="spellEnd"/>
      <w:r w:rsidRPr="009F5816">
        <w:rPr>
          <w:rFonts w:ascii="Arial" w:eastAsia="Times New Roman" w:hAnsi="Arial" w:cs="Arial"/>
          <w:color w:val="000000"/>
          <w:sz w:val="24"/>
          <w:szCs w:val="24"/>
          <w:lang w:eastAsia="de-CH"/>
        </w:rPr>
        <w:t xml:space="preserve"> in deinen Augen ein hochbegabter Künstler oder ein Krimineller?</w:t>
      </w:r>
    </w:p>
    <w:p w:rsidR="008F7B1C" w:rsidRPr="008F7B1C" w:rsidRDefault="008F7B1C" w:rsidP="000B1C0E">
      <w:pPr>
        <w:pStyle w:val="Listenabsatz"/>
        <w:shd w:val="clear" w:color="auto" w:fill="FFFFFF"/>
        <w:spacing w:before="120" w:after="120"/>
        <w:ind w:left="0" w:right="0"/>
        <w:rPr>
          <w:rFonts w:ascii="Arial" w:eastAsia="Times New Roman" w:hAnsi="Arial" w:cs="Arial"/>
          <w:color w:val="0070C0"/>
          <w:sz w:val="24"/>
          <w:szCs w:val="24"/>
          <w:lang w:eastAsia="de-CH"/>
        </w:rPr>
      </w:pPr>
      <w:r w:rsidRPr="008F7B1C">
        <w:rPr>
          <w:rFonts w:ascii="Arial" w:eastAsia="Times New Roman" w:hAnsi="Arial" w:cs="Arial"/>
          <w:color w:val="0070C0"/>
          <w:sz w:val="24"/>
          <w:szCs w:val="24"/>
          <w:lang w:eastAsia="de-CH"/>
        </w:rPr>
        <w:t>Rechtlich handelt es sich beim Anbringen von falschen Signaturen, Stempeln, Aufklebern etc. auf Kunstwerken um </w:t>
      </w:r>
      <w:hyperlink r:id="rId12" w:tooltip="Urkundenfälschung" w:history="1">
        <w:r w:rsidRPr="00821137">
          <w:rPr>
            <w:rFonts w:ascii="Arial" w:eastAsia="Times New Roman" w:hAnsi="Arial" w:cs="Arial"/>
            <w:b/>
            <w:color w:val="0070C0"/>
            <w:sz w:val="24"/>
            <w:szCs w:val="24"/>
            <w:lang w:eastAsia="de-CH"/>
          </w:rPr>
          <w:t>Urkundenfälschung</w:t>
        </w:r>
      </w:hyperlink>
      <w:r w:rsidRPr="008F7B1C">
        <w:rPr>
          <w:rFonts w:ascii="Arial" w:eastAsia="Times New Roman" w:hAnsi="Arial" w:cs="Arial"/>
          <w:color w:val="0070C0"/>
          <w:sz w:val="24"/>
          <w:szCs w:val="24"/>
          <w:lang w:eastAsia="de-CH"/>
        </w:rPr>
        <w:t>, sofern die </w:t>
      </w:r>
      <w:hyperlink r:id="rId13" w:tooltip="Absicht (Recht)" w:history="1">
        <w:r w:rsidRPr="008F7B1C">
          <w:rPr>
            <w:rFonts w:ascii="Arial" w:eastAsia="Times New Roman" w:hAnsi="Arial" w:cs="Arial"/>
            <w:color w:val="0070C0"/>
            <w:sz w:val="24"/>
            <w:szCs w:val="24"/>
            <w:lang w:eastAsia="de-CH"/>
          </w:rPr>
          <w:t>Absicht</w:t>
        </w:r>
      </w:hyperlink>
      <w:r w:rsidRPr="008F7B1C">
        <w:rPr>
          <w:rFonts w:ascii="Arial" w:eastAsia="Times New Roman" w:hAnsi="Arial" w:cs="Arial"/>
          <w:color w:val="0070C0"/>
          <w:sz w:val="24"/>
          <w:szCs w:val="24"/>
          <w:lang w:eastAsia="de-CH"/>
        </w:rPr>
        <w:t> besteht, die Werke später als echt in Verkehr zu bringen oder durch andere in Verkehr bringen zu lassen. Der Verkauf von Kunstwerken mit dem Vorsatz, dass es sich um Fälschungen handelt, kann </w:t>
      </w:r>
      <w:hyperlink r:id="rId14" w:tooltip="Betrug (Deutschland)" w:history="1">
        <w:r w:rsidRPr="008F7B1C">
          <w:rPr>
            <w:rFonts w:ascii="Arial" w:eastAsia="Times New Roman" w:hAnsi="Arial" w:cs="Arial"/>
            <w:color w:val="0070C0"/>
            <w:sz w:val="24"/>
            <w:szCs w:val="24"/>
            <w:lang w:eastAsia="de-CH"/>
          </w:rPr>
          <w:t>Betrug</w:t>
        </w:r>
      </w:hyperlink>
      <w:r w:rsidRPr="008F7B1C">
        <w:rPr>
          <w:rFonts w:ascii="Arial" w:eastAsia="Times New Roman" w:hAnsi="Arial" w:cs="Arial"/>
          <w:color w:val="0070C0"/>
          <w:sz w:val="24"/>
          <w:szCs w:val="24"/>
          <w:lang w:eastAsia="de-CH"/>
        </w:rPr>
        <w:t> sein.</w:t>
      </w:r>
    </w:p>
    <w:p w:rsidR="00821137" w:rsidRDefault="008F7B1C" w:rsidP="000B1C0E">
      <w:pPr>
        <w:pStyle w:val="Listenabsatz"/>
        <w:shd w:val="clear" w:color="auto" w:fill="FFFFFF"/>
        <w:spacing w:before="120" w:after="120"/>
        <w:ind w:left="0" w:right="0"/>
        <w:rPr>
          <w:rFonts w:ascii="Arial" w:eastAsia="Times New Roman" w:hAnsi="Arial" w:cs="Arial"/>
          <w:color w:val="0070C0"/>
          <w:sz w:val="24"/>
          <w:szCs w:val="24"/>
          <w:lang w:eastAsia="de-CH"/>
        </w:rPr>
      </w:pPr>
      <w:r>
        <w:rPr>
          <w:rFonts w:ascii="Arial" w:eastAsia="Times New Roman" w:hAnsi="Arial" w:cs="Arial"/>
          <w:color w:val="0070C0"/>
          <w:sz w:val="24"/>
          <w:szCs w:val="24"/>
          <w:lang w:eastAsia="de-CH"/>
        </w:rPr>
        <w:br/>
      </w:r>
      <w:r w:rsidRPr="00821137">
        <w:rPr>
          <w:rFonts w:ascii="Arial" w:eastAsia="Times New Roman" w:hAnsi="Arial" w:cs="Arial"/>
          <w:b/>
          <w:color w:val="0070C0"/>
          <w:sz w:val="24"/>
          <w:szCs w:val="24"/>
          <w:lang w:eastAsia="de-CH"/>
        </w:rPr>
        <w:t xml:space="preserve">Überführt wurde </w:t>
      </w:r>
      <w:proofErr w:type="spellStart"/>
      <w:r w:rsidRPr="00821137">
        <w:rPr>
          <w:rFonts w:ascii="Arial" w:eastAsia="Times New Roman" w:hAnsi="Arial" w:cs="Arial"/>
          <w:b/>
          <w:color w:val="0070C0"/>
          <w:sz w:val="24"/>
          <w:szCs w:val="24"/>
          <w:lang w:eastAsia="de-CH"/>
        </w:rPr>
        <w:t>Beltracchi</w:t>
      </w:r>
      <w:proofErr w:type="spellEnd"/>
      <w:r w:rsidRPr="00821137">
        <w:rPr>
          <w:rFonts w:ascii="Arial" w:eastAsia="Times New Roman" w:hAnsi="Arial" w:cs="Arial"/>
          <w:b/>
          <w:color w:val="0070C0"/>
          <w:sz w:val="24"/>
          <w:szCs w:val="24"/>
          <w:lang w:eastAsia="de-CH"/>
        </w:rPr>
        <w:t xml:space="preserve"> 2010</w:t>
      </w:r>
      <w:r w:rsidRPr="008F7B1C">
        <w:rPr>
          <w:rFonts w:ascii="Arial" w:eastAsia="Times New Roman" w:hAnsi="Arial" w:cs="Arial"/>
          <w:color w:val="0070C0"/>
          <w:sz w:val="24"/>
          <w:szCs w:val="24"/>
          <w:lang w:eastAsia="de-CH"/>
        </w:rPr>
        <w:t xml:space="preserve"> durch das Londoner Kunstanalyse-Unternehmen </w:t>
      </w:r>
      <w:r w:rsidRPr="008F7B1C">
        <w:rPr>
          <w:rFonts w:ascii="Arial" w:eastAsia="Times New Roman" w:hAnsi="Arial" w:cs="Arial"/>
          <w:i/>
          <w:iCs/>
          <w:color w:val="0070C0"/>
          <w:sz w:val="24"/>
          <w:szCs w:val="24"/>
          <w:lang w:eastAsia="de-CH"/>
        </w:rPr>
        <w:t>„Art Analysis &amp; Research“</w:t>
      </w:r>
      <w:r w:rsidRPr="008F7B1C">
        <w:rPr>
          <w:rFonts w:ascii="Arial" w:eastAsia="Times New Roman" w:hAnsi="Arial" w:cs="Arial"/>
          <w:color w:val="0070C0"/>
          <w:sz w:val="24"/>
          <w:szCs w:val="24"/>
          <w:lang w:eastAsia="de-CH"/>
        </w:rPr>
        <w:t>, wo gefälschte Kunst mit modernsten Methoden enttarnt wird. Bei einem seiner gefälschten Werke – </w:t>
      </w:r>
      <w:r w:rsidRPr="008F7B1C">
        <w:rPr>
          <w:rFonts w:ascii="Arial" w:eastAsia="Times New Roman" w:hAnsi="Arial" w:cs="Arial"/>
          <w:i/>
          <w:iCs/>
          <w:color w:val="0070C0"/>
          <w:sz w:val="24"/>
          <w:szCs w:val="24"/>
          <w:lang w:eastAsia="de-CH"/>
        </w:rPr>
        <w:t>Rotes Bild mit Pferden</w:t>
      </w:r>
      <w:r w:rsidRPr="008F7B1C">
        <w:rPr>
          <w:rFonts w:ascii="Arial" w:eastAsia="Times New Roman" w:hAnsi="Arial" w:cs="Arial"/>
          <w:color w:val="0070C0"/>
          <w:sz w:val="24"/>
          <w:szCs w:val="24"/>
          <w:lang w:eastAsia="de-CH"/>
        </w:rPr>
        <w:t> – konnte dort moderne Farbe mit </w:t>
      </w:r>
      <w:hyperlink r:id="rId15" w:tooltip="Titan(IV)-oxid" w:history="1">
        <w:r w:rsidRPr="008F7B1C">
          <w:rPr>
            <w:rFonts w:ascii="Arial" w:eastAsia="Times New Roman" w:hAnsi="Arial" w:cs="Arial"/>
            <w:color w:val="0070C0"/>
            <w:sz w:val="24"/>
            <w:szCs w:val="24"/>
            <w:lang w:eastAsia="de-CH"/>
          </w:rPr>
          <w:t>Titandioxid</w:t>
        </w:r>
      </w:hyperlink>
      <w:r w:rsidR="00821137">
        <w:rPr>
          <w:rFonts w:ascii="Arial" w:eastAsia="Times New Roman" w:hAnsi="Arial" w:cs="Arial"/>
          <w:color w:val="0070C0"/>
          <w:sz w:val="24"/>
          <w:szCs w:val="24"/>
          <w:lang w:eastAsia="de-CH"/>
        </w:rPr>
        <w:t> nachgewiesen werden, die</w:t>
      </w:r>
      <w:r w:rsidRPr="008F7B1C">
        <w:rPr>
          <w:rFonts w:ascii="Arial" w:eastAsia="Times New Roman" w:hAnsi="Arial" w:cs="Arial"/>
          <w:color w:val="0070C0"/>
          <w:sz w:val="24"/>
          <w:szCs w:val="24"/>
          <w:lang w:eastAsia="de-CH"/>
        </w:rPr>
        <w:t xml:space="preserve"> zu der angegebenen Entstehungszeit der Bilder von Heinrich </w:t>
      </w:r>
      <w:proofErr w:type="spellStart"/>
      <w:r w:rsidRPr="008F7B1C">
        <w:rPr>
          <w:rFonts w:ascii="Arial" w:eastAsia="Times New Roman" w:hAnsi="Arial" w:cs="Arial"/>
          <w:color w:val="0070C0"/>
          <w:sz w:val="24"/>
          <w:szCs w:val="24"/>
          <w:lang w:eastAsia="de-CH"/>
        </w:rPr>
        <w:t>Campen</w:t>
      </w:r>
      <w:r>
        <w:rPr>
          <w:rFonts w:ascii="Arial" w:eastAsia="Times New Roman" w:hAnsi="Arial" w:cs="Arial"/>
          <w:color w:val="0070C0"/>
          <w:sz w:val="24"/>
          <w:szCs w:val="24"/>
          <w:lang w:eastAsia="de-CH"/>
        </w:rPr>
        <w:t>donk</w:t>
      </w:r>
      <w:proofErr w:type="spellEnd"/>
      <w:r>
        <w:rPr>
          <w:rFonts w:ascii="Arial" w:eastAsia="Times New Roman" w:hAnsi="Arial" w:cs="Arial"/>
          <w:color w:val="0070C0"/>
          <w:sz w:val="24"/>
          <w:szCs w:val="24"/>
          <w:lang w:eastAsia="de-CH"/>
        </w:rPr>
        <w:t xml:space="preserve"> noch nicht verwendet wurde. </w:t>
      </w:r>
      <w:proofErr w:type="spellStart"/>
      <w:r w:rsidRPr="008F7B1C">
        <w:rPr>
          <w:rFonts w:ascii="Arial" w:eastAsia="Times New Roman" w:hAnsi="Arial" w:cs="Arial"/>
          <w:color w:val="0070C0"/>
          <w:sz w:val="24"/>
          <w:szCs w:val="24"/>
          <w:lang w:eastAsia="de-CH"/>
        </w:rPr>
        <w:t>Beltracchi</w:t>
      </w:r>
      <w:proofErr w:type="spellEnd"/>
      <w:r w:rsidRPr="008F7B1C">
        <w:rPr>
          <w:rFonts w:ascii="Arial" w:eastAsia="Times New Roman" w:hAnsi="Arial" w:cs="Arial"/>
          <w:color w:val="0070C0"/>
          <w:sz w:val="24"/>
          <w:szCs w:val="24"/>
          <w:lang w:eastAsia="de-CH"/>
        </w:rPr>
        <w:t xml:space="preserve"> hatte entgegen seiner üblichen Vorgehensweise, die Farben selbst </w:t>
      </w:r>
      <w:proofErr w:type="spellStart"/>
      <w:r w:rsidRPr="008F7B1C">
        <w:rPr>
          <w:rFonts w:ascii="Arial" w:eastAsia="Times New Roman" w:hAnsi="Arial" w:cs="Arial"/>
          <w:color w:val="0070C0"/>
          <w:sz w:val="24"/>
          <w:szCs w:val="24"/>
          <w:lang w:eastAsia="de-CH"/>
        </w:rPr>
        <w:t>anzumischen</w:t>
      </w:r>
      <w:proofErr w:type="spellEnd"/>
      <w:r w:rsidRPr="008F7B1C">
        <w:rPr>
          <w:rFonts w:ascii="Arial" w:eastAsia="Times New Roman" w:hAnsi="Arial" w:cs="Arial"/>
          <w:color w:val="0070C0"/>
          <w:sz w:val="24"/>
          <w:szCs w:val="24"/>
          <w:lang w:eastAsia="de-CH"/>
        </w:rPr>
        <w:t xml:space="preserve">, eine fertige Tube Zinkweiß benutzt, die </w:t>
      </w:r>
      <w:r w:rsidRPr="0076455E">
        <w:rPr>
          <w:rFonts w:ascii="Arial" w:eastAsia="Times New Roman" w:hAnsi="Arial" w:cs="Arial"/>
          <w:color w:val="0070C0"/>
          <w:sz w:val="24"/>
          <w:szCs w:val="24"/>
          <w:lang w:eastAsia="de-CH"/>
        </w:rPr>
        <w:t xml:space="preserve">Spuren von Titanweiß enthielt. </w:t>
      </w:r>
      <w:r w:rsidR="00821137">
        <w:rPr>
          <w:rFonts w:ascii="Arial" w:eastAsia="Times New Roman" w:hAnsi="Arial" w:cs="Arial"/>
          <w:color w:val="0070C0"/>
          <w:sz w:val="24"/>
          <w:szCs w:val="24"/>
          <w:lang w:eastAsia="de-CH"/>
        </w:rPr>
        <w:t>(…)</w:t>
      </w:r>
    </w:p>
    <w:p w:rsidR="008F7B1C" w:rsidRPr="00B11B77" w:rsidRDefault="008F7B1C" w:rsidP="000B1C0E">
      <w:pPr>
        <w:pStyle w:val="Listenabsatz"/>
        <w:shd w:val="clear" w:color="auto" w:fill="FFFFFF"/>
        <w:spacing w:before="120" w:after="120"/>
        <w:ind w:left="0" w:right="0"/>
        <w:rPr>
          <w:rFonts w:ascii="Arial" w:eastAsia="Times New Roman" w:hAnsi="Arial" w:cs="Arial"/>
          <w:color w:val="0070C0"/>
          <w:sz w:val="24"/>
          <w:szCs w:val="24"/>
          <w:lang w:eastAsia="de-CH"/>
        </w:rPr>
      </w:pPr>
      <w:r w:rsidRPr="0076455E">
        <w:rPr>
          <w:rFonts w:ascii="Arial" w:eastAsia="Times New Roman" w:hAnsi="Arial" w:cs="Arial"/>
          <w:color w:val="0070C0"/>
          <w:sz w:val="24"/>
          <w:szCs w:val="24"/>
          <w:lang w:eastAsia="de-CH"/>
        </w:rPr>
        <w:lastRenderedPageBreak/>
        <w:t xml:space="preserve">Die Staatsanwaltschaft schätzte die </w:t>
      </w:r>
      <w:r w:rsidRPr="00821137">
        <w:rPr>
          <w:rFonts w:ascii="Arial" w:eastAsia="Times New Roman" w:hAnsi="Arial" w:cs="Arial"/>
          <w:b/>
          <w:color w:val="0070C0"/>
          <w:sz w:val="24"/>
          <w:szCs w:val="24"/>
          <w:lang w:eastAsia="de-CH"/>
        </w:rPr>
        <w:t>Gewinne der Bande auf 16 Millionen</w:t>
      </w:r>
      <w:r w:rsidRPr="0076455E">
        <w:rPr>
          <w:rFonts w:ascii="Arial" w:eastAsia="Times New Roman" w:hAnsi="Arial" w:cs="Arial"/>
          <w:color w:val="0070C0"/>
          <w:sz w:val="24"/>
          <w:szCs w:val="24"/>
          <w:lang w:eastAsia="de-CH"/>
        </w:rPr>
        <w:t xml:space="preserve"> Euro.</w:t>
      </w:r>
      <w:r w:rsidR="0076455E" w:rsidRPr="0076455E">
        <w:rPr>
          <w:rFonts w:ascii="Arial" w:hAnsi="Arial" w:cs="Arial"/>
          <w:color w:val="0070C0"/>
          <w:sz w:val="24"/>
          <w:szCs w:val="24"/>
          <w:shd w:val="clear" w:color="auto" w:fill="FFFFFF"/>
        </w:rPr>
        <w:t xml:space="preserve"> Wolfgang </w:t>
      </w:r>
      <w:proofErr w:type="spellStart"/>
      <w:r w:rsidR="0076455E" w:rsidRPr="0076455E">
        <w:rPr>
          <w:rFonts w:ascii="Arial" w:hAnsi="Arial" w:cs="Arial"/>
          <w:color w:val="0070C0"/>
          <w:sz w:val="24"/>
          <w:szCs w:val="24"/>
          <w:shd w:val="clear" w:color="auto" w:fill="FFFFFF"/>
        </w:rPr>
        <w:t>Beltracchi</w:t>
      </w:r>
      <w:proofErr w:type="spellEnd"/>
      <w:r w:rsidR="0076455E" w:rsidRPr="0076455E">
        <w:rPr>
          <w:rFonts w:ascii="Arial" w:hAnsi="Arial" w:cs="Arial"/>
          <w:color w:val="0070C0"/>
          <w:sz w:val="24"/>
          <w:szCs w:val="24"/>
          <w:shd w:val="clear" w:color="auto" w:fill="FFFFFF"/>
        </w:rPr>
        <w:t xml:space="preserve"> wurde am 27. Oktober 2011 vom </w:t>
      </w:r>
      <w:hyperlink r:id="rId16" w:tooltip="Landgericht Köln" w:history="1">
        <w:r w:rsidR="0076455E" w:rsidRPr="0076455E">
          <w:rPr>
            <w:rStyle w:val="Hyperlink"/>
            <w:rFonts w:ascii="Arial" w:hAnsi="Arial" w:cs="Arial"/>
            <w:color w:val="0070C0"/>
            <w:sz w:val="24"/>
            <w:szCs w:val="24"/>
            <w:u w:val="none"/>
            <w:shd w:val="clear" w:color="auto" w:fill="FFFFFF"/>
          </w:rPr>
          <w:t>Landgericht Köln</w:t>
        </w:r>
      </w:hyperlink>
      <w:r w:rsidR="0076455E" w:rsidRPr="0076455E">
        <w:rPr>
          <w:rFonts w:ascii="Arial" w:hAnsi="Arial" w:cs="Arial"/>
          <w:color w:val="0070C0"/>
          <w:sz w:val="24"/>
          <w:szCs w:val="24"/>
          <w:shd w:val="clear" w:color="auto" w:fill="FFFFFF"/>
        </w:rPr>
        <w:t xml:space="preserve"> wegen gewerbsmäßigen Bandenbetrugs zu </w:t>
      </w:r>
      <w:r w:rsidR="0076455E" w:rsidRPr="00821137">
        <w:rPr>
          <w:rFonts w:ascii="Arial" w:hAnsi="Arial" w:cs="Arial"/>
          <w:b/>
          <w:color w:val="0070C0"/>
          <w:sz w:val="24"/>
          <w:szCs w:val="24"/>
          <w:shd w:val="clear" w:color="auto" w:fill="FFFFFF"/>
        </w:rPr>
        <w:t>sechs Jahren Haft</w:t>
      </w:r>
      <w:r w:rsidR="0076455E" w:rsidRPr="00B11B77">
        <w:rPr>
          <w:rFonts w:ascii="Arial" w:hAnsi="Arial" w:cs="Arial"/>
          <w:color w:val="0070C0"/>
          <w:sz w:val="24"/>
          <w:szCs w:val="24"/>
          <w:shd w:val="clear" w:color="auto" w:fill="FFFFFF"/>
        </w:rPr>
        <w:t xml:space="preserve"> verurteilt. Seine Ehefrau, Helene </w:t>
      </w:r>
      <w:proofErr w:type="spellStart"/>
      <w:r w:rsidR="0076455E" w:rsidRPr="00B11B77">
        <w:rPr>
          <w:rFonts w:ascii="Arial" w:hAnsi="Arial" w:cs="Arial"/>
          <w:color w:val="0070C0"/>
          <w:sz w:val="24"/>
          <w:szCs w:val="24"/>
          <w:shd w:val="clear" w:color="auto" w:fill="FFFFFF"/>
        </w:rPr>
        <w:t>Beltracchi</w:t>
      </w:r>
      <w:proofErr w:type="spellEnd"/>
      <w:r w:rsidR="0076455E" w:rsidRPr="00B11B77">
        <w:rPr>
          <w:rFonts w:ascii="Arial" w:hAnsi="Arial" w:cs="Arial"/>
          <w:color w:val="0070C0"/>
          <w:sz w:val="24"/>
          <w:szCs w:val="24"/>
          <w:shd w:val="clear" w:color="auto" w:fill="FFFFFF"/>
        </w:rPr>
        <w:t>, erhielt eine Gefängnisstrafe von vier Jahren, die Komplizen eine von fünf Jahren.</w:t>
      </w:r>
      <w:r w:rsidRPr="00B11B77">
        <w:rPr>
          <w:rStyle w:val="Funotenzeichen"/>
          <w:rFonts w:ascii="Arial" w:eastAsia="Times New Roman" w:hAnsi="Arial" w:cs="Arial"/>
          <w:color w:val="0070C0"/>
          <w:sz w:val="24"/>
          <w:szCs w:val="24"/>
          <w:lang w:eastAsia="de-CH"/>
        </w:rPr>
        <w:footnoteReference w:id="2"/>
      </w:r>
    </w:p>
    <w:p w:rsidR="008F7B1C" w:rsidRPr="00B11B77" w:rsidRDefault="008F7B1C" w:rsidP="000B1C0E">
      <w:pPr>
        <w:pStyle w:val="Listenabsatz"/>
        <w:shd w:val="clear" w:color="auto" w:fill="FFFFFF"/>
        <w:spacing w:before="120" w:after="120"/>
        <w:ind w:left="0" w:right="0"/>
        <w:rPr>
          <w:rFonts w:ascii="Arial" w:eastAsia="Times New Roman" w:hAnsi="Arial" w:cs="Arial"/>
          <w:color w:val="0070C0"/>
          <w:sz w:val="24"/>
          <w:szCs w:val="24"/>
          <w:lang w:eastAsia="de-CH"/>
        </w:rPr>
      </w:pPr>
    </w:p>
    <w:p w:rsidR="00B11B77" w:rsidRPr="00B11B77" w:rsidRDefault="00B11B77" w:rsidP="000B1C0E">
      <w:pPr>
        <w:pStyle w:val="Listenabsatz"/>
        <w:shd w:val="clear" w:color="auto" w:fill="FFFFFF"/>
        <w:spacing w:before="120" w:after="120"/>
        <w:ind w:left="0" w:right="0"/>
        <w:rPr>
          <w:rFonts w:ascii="Arial" w:hAnsi="Arial" w:cs="Arial"/>
          <w:color w:val="0070C0"/>
          <w:sz w:val="24"/>
          <w:szCs w:val="24"/>
          <w:shd w:val="clear" w:color="auto" w:fill="FFFFFF"/>
        </w:rPr>
      </w:pPr>
      <w:r w:rsidRPr="00B11B77">
        <w:rPr>
          <w:rFonts w:ascii="Arial" w:hAnsi="Arial" w:cs="Arial"/>
          <w:color w:val="0070C0"/>
          <w:sz w:val="24"/>
          <w:szCs w:val="24"/>
          <w:shd w:val="clear" w:color="auto" w:fill="FFFFFF"/>
        </w:rPr>
        <w:t xml:space="preserve">Das Verfahren im Fall </w:t>
      </w:r>
      <w:proofErr w:type="spellStart"/>
      <w:r w:rsidRPr="00B11B77">
        <w:rPr>
          <w:rFonts w:ascii="Arial" w:hAnsi="Arial" w:cs="Arial"/>
          <w:color w:val="0070C0"/>
          <w:sz w:val="24"/>
          <w:szCs w:val="24"/>
          <w:shd w:val="clear" w:color="auto" w:fill="FFFFFF"/>
        </w:rPr>
        <w:t>Beltracchi</w:t>
      </w:r>
      <w:proofErr w:type="spellEnd"/>
      <w:r w:rsidRPr="00B11B77">
        <w:rPr>
          <w:rFonts w:ascii="Arial" w:hAnsi="Arial" w:cs="Arial"/>
          <w:color w:val="0070C0"/>
          <w:sz w:val="24"/>
          <w:szCs w:val="24"/>
          <w:shd w:val="clear" w:color="auto" w:fill="FFFFFF"/>
        </w:rPr>
        <w:t xml:space="preserve"> wurde nach neun Prozesstagen beendet; verhandelt wurde lediglich die Fälschung von 14 Gemälden. Es ist von einer weit größeren Anzahl an Fälschungen auszugehen, die weiterhin im Umlauf sind. Der Kunsthistoriker </w:t>
      </w:r>
      <w:hyperlink r:id="rId17" w:tooltip="Werner Spies" w:history="1">
        <w:r w:rsidRPr="00821137">
          <w:rPr>
            <w:rStyle w:val="Hyperlink"/>
            <w:rFonts w:ascii="Arial" w:hAnsi="Arial" w:cs="Arial"/>
            <w:color w:val="0070C0"/>
            <w:sz w:val="24"/>
            <w:szCs w:val="24"/>
            <w:u w:val="none"/>
            <w:shd w:val="clear" w:color="auto" w:fill="FFFFFF"/>
          </w:rPr>
          <w:t>Werner Spies</w:t>
        </w:r>
      </w:hyperlink>
      <w:r w:rsidRPr="00B11B77">
        <w:rPr>
          <w:rFonts w:ascii="Arial" w:hAnsi="Arial" w:cs="Arial"/>
          <w:color w:val="0070C0"/>
          <w:sz w:val="24"/>
          <w:szCs w:val="24"/>
          <w:shd w:val="clear" w:color="auto" w:fill="FFFFFF"/>
        </w:rPr>
        <w:t xml:space="preserve">, der selbst in den Fälschungsskandal verwickelt ist, geht von 100 bis 200 gefälschten Arbeiten aus. </w:t>
      </w:r>
      <w:proofErr w:type="spellStart"/>
      <w:r w:rsidRPr="00B11B77">
        <w:rPr>
          <w:rFonts w:ascii="Arial" w:hAnsi="Arial" w:cs="Arial"/>
          <w:color w:val="0070C0"/>
          <w:sz w:val="24"/>
          <w:szCs w:val="24"/>
          <w:shd w:val="clear" w:color="auto" w:fill="FFFFFF"/>
        </w:rPr>
        <w:t>Beltracchi</w:t>
      </w:r>
      <w:proofErr w:type="spellEnd"/>
      <w:r w:rsidRPr="00B11B77">
        <w:rPr>
          <w:rFonts w:ascii="Arial" w:hAnsi="Arial" w:cs="Arial"/>
          <w:color w:val="0070C0"/>
          <w:sz w:val="24"/>
          <w:szCs w:val="24"/>
          <w:shd w:val="clear" w:color="auto" w:fill="FFFFFF"/>
        </w:rPr>
        <w:t xml:space="preserve"> selbst erläuterte in einer deutschen Talkshow, dass er über einen </w:t>
      </w:r>
      <w:r w:rsidRPr="00821137">
        <w:rPr>
          <w:rFonts w:ascii="Arial" w:hAnsi="Arial" w:cs="Arial"/>
          <w:b/>
          <w:color w:val="0070C0"/>
          <w:sz w:val="24"/>
          <w:szCs w:val="24"/>
          <w:shd w:val="clear" w:color="auto" w:fill="FFFFFF"/>
        </w:rPr>
        <w:t xml:space="preserve">Zeitraum von 40 Jahren etwa 300 Bilder gefälscht </w:t>
      </w:r>
      <w:r w:rsidRPr="00B11B77">
        <w:rPr>
          <w:rFonts w:ascii="Arial" w:hAnsi="Arial" w:cs="Arial"/>
          <w:color w:val="0070C0"/>
          <w:sz w:val="24"/>
          <w:szCs w:val="24"/>
          <w:shd w:val="clear" w:color="auto" w:fill="FFFFFF"/>
        </w:rPr>
        <w:t>habe.</w:t>
      </w:r>
      <w:r>
        <w:rPr>
          <w:rStyle w:val="Funotenzeichen"/>
          <w:rFonts w:ascii="Arial" w:hAnsi="Arial" w:cs="Arial"/>
          <w:color w:val="0070C0"/>
          <w:sz w:val="24"/>
          <w:szCs w:val="24"/>
          <w:shd w:val="clear" w:color="auto" w:fill="FFFFFF"/>
        </w:rPr>
        <w:footnoteReference w:id="3"/>
      </w:r>
    </w:p>
    <w:p w:rsidR="00B11B77" w:rsidRPr="009F5816" w:rsidRDefault="00B11B77" w:rsidP="000B1C0E">
      <w:pPr>
        <w:pStyle w:val="Listenabsatz"/>
        <w:shd w:val="clear" w:color="auto" w:fill="FFFFFF"/>
        <w:spacing w:before="120" w:after="120"/>
        <w:ind w:left="0" w:right="0"/>
        <w:rPr>
          <w:rFonts w:ascii="Arial" w:eastAsia="Times New Roman" w:hAnsi="Arial" w:cs="Arial"/>
          <w:color w:val="000000"/>
          <w:sz w:val="24"/>
          <w:szCs w:val="24"/>
          <w:lang w:eastAsia="de-CH"/>
        </w:rPr>
      </w:pPr>
    </w:p>
    <w:p w:rsidR="00880ADB" w:rsidRPr="009F5816" w:rsidRDefault="009F5816" w:rsidP="000B1C0E">
      <w:pPr>
        <w:numPr>
          <w:ilvl w:val="0"/>
          <w:numId w:val="1"/>
        </w:numPr>
        <w:shd w:val="clear" w:color="auto" w:fill="FFFFFF"/>
        <w:spacing w:after="150"/>
        <w:ind w:left="0" w:right="0" w:firstLine="0"/>
        <w:textAlignment w:val="baseline"/>
        <w:rPr>
          <w:rFonts w:ascii="Arial" w:eastAsia="Times New Roman" w:hAnsi="Arial" w:cs="Arial"/>
          <w:color w:val="000000"/>
          <w:sz w:val="24"/>
          <w:szCs w:val="24"/>
          <w:lang w:eastAsia="de-CH"/>
        </w:rPr>
      </w:pPr>
      <w:r w:rsidRPr="009F5816">
        <w:rPr>
          <w:rFonts w:ascii="Arial" w:eastAsia="Times New Roman" w:hAnsi="Arial" w:cs="Arial"/>
          <w:color w:val="000000"/>
          <w:sz w:val="24"/>
          <w:szCs w:val="24"/>
          <w:lang w:eastAsia="de-CH"/>
        </w:rPr>
        <w:t>Was macht Kunst wertvoll?</w:t>
      </w:r>
      <w:r w:rsidR="00821137">
        <w:rPr>
          <w:rFonts w:ascii="Arial" w:eastAsia="Times New Roman" w:hAnsi="Arial" w:cs="Arial"/>
          <w:color w:val="000000"/>
          <w:sz w:val="24"/>
          <w:szCs w:val="24"/>
          <w:lang w:eastAsia="de-CH"/>
        </w:rPr>
        <w:t xml:space="preserve"> </w:t>
      </w:r>
      <w:r w:rsidR="00880ADB" w:rsidRPr="009F5816">
        <w:rPr>
          <w:rFonts w:ascii="Arial" w:eastAsia="Times New Roman" w:hAnsi="Arial" w:cs="Arial"/>
          <w:color w:val="000000"/>
          <w:sz w:val="24"/>
          <w:szCs w:val="24"/>
          <w:lang w:eastAsia="de-CH"/>
        </w:rPr>
        <w:t>Wer bestimmt den Wert von Kunst?</w:t>
      </w:r>
      <w:r w:rsidR="00821137">
        <w:rPr>
          <w:rFonts w:ascii="Arial" w:eastAsia="Times New Roman" w:hAnsi="Arial" w:cs="Arial"/>
          <w:color w:val="000000"/>
          <w:sz w:val="24"/>
          <w:szCs w:val="24"/>
          <w:lang w:eastAsia="de-CH"/>
        </w:rPr>
        <w:t xml:space="preserve"> </w:t>
      </w:r>
      <w:r w:rsidR="000B1C0E">
        <w:rPr>
          <w:rFonts w:ascii="Arial" w:eastAsia="Times New Roman" w:hAnsi="Arial" w:cs="Arial"/>
          <w:color w:val="000000"/>
          <w:sz w:val="24"/>
          <w:szCs w:val="24"/>
          <w:lang w:eastAsia="de-CH"/>
        </w:rPr>
        <w:br/>
        <w:t xml:space="preserve"> </w:t>
      </w:r>
      <w:r w:rsidR="000B1C0E">
        <w:rPr>
          <w:rFonts w:ascii="Arial" w:eastAsia="Times New Roman" w:hAnsi="Arial" w:cs="Arial"/>
          <w:color w:val="000000"/>
          <w:sz w:val="24"/>
          <w:szCs w:val="24"/>
          <w:lang w:eastAsia="de-CH"/>
        </w:rPr>
        <w:tab/>
      </w:r>
      <w:r w:rsidR="00880ADB" w:rsidRPr="009F5816">
        <w:rPr>
          <w:rFonts w:ascii="Arial" w:eastAsia="Times New Roman" w:hAnsi="Arial" w:cs="Arial"/>
          <w:color w:val="000000"/>
          <w:sz w:val="24"/>
          <w:szCs w:val="24"/>
          <w:lang w:eastAsia="de-CH"/>
        </w:rPr>
        <w:t>Wann ist Kunst wohl erfolgreich?</w:t>
      </w:r>
    </w:p>
    <w:p w:rsidR="00880ADB" w:rsidRDefault="00880ADB" w:rsidP="000B1C0E">
      <w:pPr>
        <w:shd w:val="clear" w:color="auto" w:fill="FFFFFF"/>
        <w:spacing w:after="150"/>
        <w:ind w:left="0" w:right="0"/>
        <w:textAlignment w:val="baseline"/>
        <w:rPr>
          <w:rFonts w:ascii="Arial" w:eastAsia="Times New Roman" w:hAnsi="Arial" w:cs="Arial"/>
          <w:color w:val="000000"/>
          <w:sz w:val="24"/>
          <w:szCs w:val="24"/>
          <w:lang w:eastAsia="de-CH"/>
        </w:rPr>
      </w:pPr>
    </w:p>
    <w:p w:rsidR="00B11B77" w:rsidRDefault="00B11B77" w:rsidP="000B1C0E">
      <w:pPr>
        <w:shd w:val="clear" w:color="auto" w:fill="FFFFFF"/>
        <w:spacing w:after="150"/>
        <w:ind w:left="0" w:right="0"/>
        <w:textAlignment w:val="baseline"/>
        <w:rPr>
          <w:rFonts w:ascii="Arial" w:hAnsi="Arial" w:cs="Arial"/>
          <w:color w:val="0070C0"/>
          <w:sz w:val="24"/>
          <w:szCs w:val="24"/>
          <w:shd w:val="clear" w:color="auto" w:fill="FFFFFF"/>
        </w:rPr>
      </w:pPr>
      <w:r>
        <w:rPr>
          <w:rFonts w:ascii="Arial" w:hAnsi="Arial" w:cs="Arial"/>
          <w:color w:val="0070C0"/>
          <w:sz w:val="24"/>
          <w:szCs w:val="24"/>
          <w:shd w:val="clear" w:color="auto" w:fill="FFFFFF"/>
        </w:rPr>
        <w:t>Eine mögliche Antwort</w:t>
      </w:r>
      <w:r w:rsidR="00880ADB">
        <w:rPr>
          <w:rFonts w:ascii="Arial" w:hAnsi="Arial" w:cs="Arial"/>
          <w:color w:val="0070C0"/>
          <w:sz w:val="24"/>
          <w:szCs w:val="24"/>
          <w:shd w:val="clear" w:color="auto" w:fill="FFFFFF"/>
        </w:rPr>
        <w:t xml:space="preserve"> auf die drei Fragen oben</w:t>
      </w:r>
      <w:r>
        <w:rPr>
          <w:rFonts w:ascii="Arial" w:hAnsi="Arial" w:cs="Arial"/>
          <w:color w:val="0070C0"/>
          <w:sz w:val="24"/>
          <w:szCs w:val="24"/>
          <w:shd w:val="clear" w:color="auto" w:fill="FFFFFF"/>
        </w:rPr>
        <w:t>:</w:t>
      </w:r>
      <w:r>
        <w:rPr>
          <w:rFonts w:ascii="Arial" w:hAnsi="Arial" w:cs="Arial"/>
          <w:color w:val="0070C0"/>
          <w:sz w:val="24"/>
          <w:szCs w:val="24"/>
          <w:shd w:val="clear" w:color="auto" w:fill="FFFFFF"/>
        </w:rPr>
        <w:br/>
      </w:r>
      <w:r>
        <w:rPr>
          <w:rFonts w:ascii="Arial" w:hAnsi="Arial" w:cs="Arial"/>
          <w:color w:val="0070C0"/>
          <w:sz w:val="24"/>
          <w:szCs w:val="24"/>
          <w:shd w:val="clear" w:color="auto" w:fill="FFFFFF"/>
        </w:rPr>
        <w:br/>
      </w:r>
      <w:r w:rsidRPr="00B11B77">
        <w:rPr>
          <w:rFonts w:ascii="Arial" w:hAnsi="Arial" w:cs="Arial"/>
          <w:color w:val="0070C0"/>
          <w:sz w:val="24"/>
          <w:szCs w:val="24"/>
          <w:shd w:val="clear" w:color="auto" w:fill="FFFFFF"/>
        </w:rPr>
        <w:t xml:space="preserve">Das teuerste Bild der Welt hat über 450 Millionen Dollar gekostet. Weil jedes Kunstwerk einzigartig ist, lässt sich dessen Preis schwer bestimmen. Während Künstler aus einer Idee oder einem Gefühl heraus ein Kunstwerk schaffen, werden die Bilder später ausgestellt und verkauft. </w:t>
      </w:r>
      <w:r w:rsidRPr="00821137">
        <w:rPr>
          <w:rFonts w:ascii="Arial" w:hAnsi="Arial" w:cs="Arial"/>
          <w:color w:val="0070C0"/>
          <w:sz w:val="24"/>
          <w:szCs w:val="24"/>
          <w:shd w:val="clear" w:color="auto" w:fill="FFFFFF"/>
        </w:rPr>
        <w:t xml:space="preserve">Kunstsammler </w:t>
      </w:r>
      <w:r w:rsidRPr="00B11B77">
        <w:rPr>
          <w:rFonts w:ascii="Arial" w:hAnsi="Arial" w:cs="Arial"/>
          <w:color w:val="0070C0"/>
          <w:sz w:val="24"/>
          <w:szCs w:val="24"/>
          <w:shd w:val="clear" w:color="auto" w:fill="FFFFFF"/>
        </w:rPr>
        <w:t xml:space="preserve">entscheiden, wie viel sie bezahlen wollen. </w:t>
      </w:r>
      <w:r w:rsidRPr="00821137">
        <w:rPr>
          <w:rFonts w:ascii="Arial" w:hAnsi="Arial" w:cs="Arial"/>
          <w:b/>
          <w:color w:val="0070C0"/>
          <w:sz w:val="24"/>
          <w:szCs w:val="24"/>
          <w:shd w:val="clear" w:color="auto" w:fill="FFFFFF"/>
        </w:rPr>
        <w:t>Je mehr Menschen eine Bedeutung in einem Kunstwerk sehen, desto kostbarer wird es.</w:t>
      </w:r>
      <w:r w:rsidRPr="00B11B77">
        <w:rPr>
          <w:rFonts w:ascii="Arial" w:hAnsi="Arial" w:cs="Arial"/>
          <w:color w:val="0070C0"/>
          <w:sz w:val="24"/>
          <w:szCs w:val="24"/>
          <w:shd w:val="clear" w:color="auto" w:fill="FFFFFF"/>
        </w:rPr>
        <w:t xml:space="preserve"> Manche Sammler legen sogar ihr Geld in Kunst an. Sie hoffen, dass zum Beispiel ein Bild über die Jahre immer wertvoller wird. Ob das so kommt, kann vorher niemand wissen. Erst im Laufe der Zeit stellt sich heraus, welches Kunstwerk in Erinnerung bleibt und an W</w:t>
      </w:r>
      <w:r w:rsidRPr="00880ADB">
        <w:rPr>
          <w:rFonts w:ascii="Arial" w:hAnsi="Arial" w:cs="Arial"/>
          <w:color w:val="0070C0"/>
          <w:sz w:val="24"/>
          <w:szCs w:val="24"/>
          <w:shd w:val="clear" w:color="auto" w:fill="FFFFFF"/>
        </w:rPr>
        <w:t>ert gewinnt. Weil manche Kunst so wertvoll ist, wird sie gelegentlich geklaut.</w:t>
      </w:r>
      <w:r w:rsidRPr="00880ADB">
        <w:rPr>
          <w:rStyle w:val="Funotenzeichen"/>
          <w:rFonts w:ascii="Arial" w:hAnsi="Arial" w:cs="Arial"/>
          <w:color w:val="0070C0"/>
          <w:sz w:val="24"/>
          <w:szCs w:val="24"/>
          <w:shd w:val="clear" w:color="auto" w:fill="FFFFFF"/>
        </w:rPr>
        <w:footnoteReference w:id="4"/>
      </w:r>
      <w:r w:rsidR="00880ADB">
        <w:rPr>
          <w:rFonts w:ascii="Arial" w:hAnsi="Arial" w:cs="Arial"/>
          <w:color w:val="0070C0"/>
          <w:sz w:val="24"/>
          <w:szCs w:val="24"/>
          <w:shd w:val="clear" w:color="auto" w:fill="FFFFFF"/>
        </w:rPr>
        <w:br/>
      </w:r>
    </w:p>
    <w:p w:rsidR="00880ADB" w:rsidRPr="00880ADB" w:rsidRDefault="00880ADB" w:rsidP="000B1C0E">
      <w:pPr>
        <w:shd w:val="clear" w:color="auto" w:fill="FFFFFF"/>
        <w:spacing w:after="150"/>
        <w:ind w:left="0" w:right="0"/>
        <w:textAlignment w:val="baseline"/>
        <w:rPr>
          <w:rFonts w:ascii="Arial" w:hAnsi="Arial" w:cs="Arial"/>
          <w:color w:val="0070C0"/>
          <w:sz w:val="24"/>
          <w:szCs w:val="24"/>
          <w:shd w:val="clear" w:color="auto" w:fill="FFFFFF"/>
        </w:rPr>
      </w:pPr>
      <w:r>
        <w:rPr>
          <w:rFonts w:ascii="Arial" w:hAnsi="Arial" w:cs="Arial"/>
          <w:color w:val="0070C0"/>
          <w:sz w:val="24"/>
          <w:szCs w:val="24"/>
          <w:shd w:val="clear" w:color="auto" w:fill="FFFFFF"/>
        </w:rPr>
        <w:t>Eine andere mögliche Antwort auf die drei Fragen oben:</w:t>
      </w:r>
    </w:p>
    <w:p w:rsidR="00880ADB" w:rsidRDefault="00B11B77" w:rsidP="000B1C0E">
      <w:pPr>
        <w:shd w:val="clear" w:color="auto" w:fill="FFFFFF"/>
        <w:spacing w:after="150"/>
        <w:ind w:left="0" w:right="0"/>
        <w:textAlignment w:val="baseline"/>
        <w:rPr>
          <w:rFonts w:ascii="Arial" w:hAnsi="Arial" w:cs="Arial"/>
          <w:color w:val="0070C0"/>
          <w:sz w:val="24"/>
          <w:szCs w:val="24"/>
          <w:shd w:val="clear" w:color="auto" w:fill="FFFFFF"/>
        </w:rPr>
      </w:pPr>
      <w:r w:rsidRPr="00880ADB">
        <w:rPr>
          <w:rFonts w:ascii="Arial" w:hAnsi="Arial" w:cs="Arial"/>
          <w:color w:val="0070C0"/>
          <w:sz w:val="24"/>
          <w:szCs w:val="24"/>
          <w:shd w:val="clear" w:color="auto" w:fill="FFFFFF"/>
        </w:rPr>
        <w:t xml:space="preserve">Der </w:t>
      </w:r>
      <w:r w:rsidRPr="00821137">
        <w:rPr>
          <w:rFonts w:ascii="Arial" w:hAnsi="Arial" w:cs="Arial"/>
          <w:b/>
          <w:color w:val="0070C0"/>
          <w:sz w:val="24"/>
          <w:szCs w:val="24"/>
          <w:shd w:val="clear" w:color="auto" w:fill="FFFFFF"/>
        </w:rPr>
        <w:t>Status eines Künstlers</w:t>
      </w:r>
      <w:r w:rsidRPr="00880ADB">
        <w:rPr>
          <w:rFonts w:ascii="Arial" w:hAnsi="Arial" w:cs="Arial"/>
          <w:color w:val="0070C0"/>
          <w:sz w:val="24"/>
          <w:szCs w:val="24"/>
          <w:shd w:val="clear" w:color="auto" w:fill="FFFFFF"/>
        </w:rPr>
        <w:t>, der die Arbeit erstellt hat, ist einer der wichtigsten Elemente bei der Bewertung eines Kunstwerks. Zum Beispiel ist ein Werk von </w:t>
      </w:r>
      <w:hyperlink r:id="rId18" w:tgtFrame="_blank" w:history="1">
        <w:r w:rsidRPr="00880ADB">
          <w:rPr>
            <w:rStyle w:val="Hyperlink"/>
            <w:rFonts w:ascii="Arial" w:hAnsi="Arial" w:cs="Arial"/>
            <w:bCs/>
            <w:color w:val="0070C0"/>
            <w:sz w:val="24"/>
            <w:szCs w:val="24"/>
            <w:u w:val="none"/>
            <w:shd w:val="clear" w:color="auto" w:fill="FFFFFF"/>
          </w:rPr>
          <w:t>Salvador Dali</w:t>
        </w:r>
      </w:hyperlink>
      <w:r w:rsidRPr="00880ADB">
        <w:rPr>
          <w:rFonts w:ascii="Arial" w:hAnsi="Arial" w:cs="Arial"/>
          <w:color w:val="0070C0"/>
          <w:sz w:val="24"/>
          <w:szCs w:val="24"/>
          <w:shd w:val="clear" w:color="auto" w:fill="FFFFFF"/>
        </w:rPr>
        <w:t xml:space="preserve"> viel teurer als eine Arbeit von einem lokalen Künstler. </w:t>
      </w:r>
      <w:r w:rsidR="00880ADB" w:rsidRPr="00880ADB">
        <w:rPr>
          <w:rFonts w:ascii="Arial" w:hAnsi="Arial" w:cs="Arial"/>
          <w:color w:val="0070C0"/>
          <w:sz w:val="24"/>
          <w:szCs w:val="24"/>
          <w:shd w:val="clear" w:color="auto" w:fill="FFFFFF"/>
        </w:rPr>
        <w:t>(…)</w:t>
      </w:r>
      <w:r w:rsidR="00880ADB" w:rsidRPr="00880ADB">
        <w:rPr>
          <w:rFonts w:ascii="Arial" w:hAnsi="Arial" w:cs="Arial"/>
          <w:color w:val="0070C0"/>
          <w:sz w:val="24"/>
          <w:szCs w:val="24"/>
          <w:shd w:val="clear" w:color="auto" w:fill="FFFFFF"/>
        </w:rPr>
        <w:br/>
        <w:t xml:space="preserve">Während es auf dem Kunstmarkt immer wieder kurzfristige Hypes gibt, gibt es auch viel größere Verschiebungen des </w:t>
      </w:r>
      <w:r w:rsidR="00880ADB" w:rsidRPr="00821137">
        <w:rPr>
          <w:rFonts w:ascii="Arial" w:hAnsi="Arial" w:cs="Arial"/>
          <w:b/>
          <w:color w:val="0070C0"/>
          <w:sz w:val="24"/>
          <w:szCs w:val="24"/>
          <w:shd w:val="clear" w:color="auto" w:fill="FFFFFF"/>
        </w:rPr>
        <w:t>allgemeinen Geschmacks</w:t>
      </w:r>
      <w:r w:rsidR="00880ADB" w:rsidRPr="00880ADB">
        <w:rPr>
          <w:rFonts w:ascii="Arial" w:hAnsi="Arial" w:cs="Arial"/>
          <w:color w:val="0070C0"/>
          <w:sz w:val="24"/>
          <w:szCs w:val="24"/>
          <w:shd w:val="clear" w:color="auto" w:fill="FFFFFF"/>
        </w:rPr>
        <w:t xml:space="preserve"> die den aktuellen weltweiten Kunstmarkt vollkommen verändern können. Moderne und zeitgenössische Kunst boomt zum Beispiel momentan. Um den Wert eines Kunstwerks seriös einzuschätzen, muss man sich derartiger Schwankungen bewusst sein und sich im Klaren über die langfristige Entwicklung des Marktes sein. (…)</w:t>
      </w:r>
      <w:r w:rsidR="00880ADB" w:rsidRPr="00880ADB">
        <w:rPr>
          <w:rFonts w:ascii="Arial" w:hAnsi="Arial" w:cs="Arial"/>
          <w:color w:val="0070C0"/>
          <w:sz w:val="24"/>
          <w:szCs w:val="24"/>
          <w:shd w:val="clear" w:color="auto" w:fill="FFFFFF"/>
        </w:rPr>
        <w:br/>
        <w:t xml:space="preserve">Wenn es darum geht, ein Kunstwerk zu bewerten, spielt die </w:t>
      </w:r>
      <w:r w:rsidR="00880ADB" w:rsidRPr="00821137">
        <w:rPr>
          <w:rFonts w:ascii="Arial" w:hAnsi="Arial" w:cs="Arial"/>
          <w:b/>
          <w:color w:val="0070C0"/>
          <w:sz w:val="24"/>
          <w:szCs w:val="24"/>
          <w:shd w:val="clear" w:color="auto" w:fill="FFFFFF"/>
        </w:rPr>
        <w:t>Größe</w:t>
      </w:r>
      <w:r w:rsidR="00880ADB" w:rsidRPr="00880ADB">
        <w:rPr>
          <w:rFonts w:ascii="Arial" w:hAnsi="Arial" w:cs="Arial"/>
          <w:color w:val="0070C0"/>
          <w:sz w:val="24"/>
          <w:szCs w:val="24"/>
          <w:shd w:val="clear" w:color="auto" w:fill="FFFFFF"/>
        </w:rPr>
        <w:t xml:space="preserve"> tatsächlich eine Rolle. Für ein kleineres Werk werden Sie in der Regel weniger bezahlen müssen, als </w:t>
      </w:r>
      <w:r w:rsidR="00880ADB" w:rsidRPr="00880ADB">
        <w:rPr>
          <w:rFonts w:ascii="Arial" w:hAnsi="Arial" w:cs="Arial"/>
          <w:color w:val="0070C0"/>
          <w:sz w:val="24"/>
          <w:szCs w:val="24"/>
          <w:shd w:val="clear" w:color="auto" w:fill="FFFFFF"/>
        </w:rPr>
        <w:lastRenderedPageBreak/>
        <w:t>für ein größeres. Das macht auch Sinn. Ein großes Kunstwerk kostet einfach viel mehr Arbeit, Zeit und Mühe. (…)</w:t>
      </w:r>
      <w:r w:rsidR="00880ADB" w:rsidRPr="00880ADB">
        <w:rPr>
          <w:rFonts w:ascii="Arial" w:hAnsi="Arial" w:cs="Arial"/>
          <w:color w:val="0070C0"/>
          <w:sz w:val="24"/>
          <w:szCs w:val="24"/>
          <w:shd w:val="clear" w:color="auto" w:fill="FFFFFF"/>
        </w:rPr>
        <w:br/>
        <w:t xml:space="preserve">Die </w:t>
      </w:r>
      <w:r w:rsidR="00880ADB" w:rsidRPr="00821137">
        <w:rPr>
          <w:rFonts w:ascii="Arial" w:hAnsi="Arial" w:cs="Arial"/>
          <w:b/>
          <w:color w:val="0070C0"/>
          <w:sz w:val="24"/>
          <w:szCs w:val="24"/>
          <w:shd w:val="clear" w:color="auto" w:fill="FFFFFF"/>
        </w:rPr>
        <w:t>Geschichte eines Kunstwerks</w:t>
      </w:r>
      <w:r w:rsidR="00880ADB" w:rsidRPr="00880ADB">
        <w:rPr>
          <w:rFonts w:ascii="Arial" w:hAnsi="Arial" w:cs="Arial"/>
          <w:color w:val="0070C0"/>
          <w:sz w:val="24"/>
          <w:szCs w:val="24"/>
          <w:shd w:val="clear" w:color="auto" w:fill="FFFFFF"/>
        </w:rPr>
        <w:t xml:space="preserve"> ist entscheidend für seinen Wert. Wenn ein Werk bereits im Besitz eines bedeutenden Sammlers gewesen ist, dürfte es später viel höher im Wert sein. Aber auch die Geschichte der Ausstellungen kann einen Mehrwert bringen. Wenn ein Werk an berühmte Museen verliehen wurde oder auf einer wichtigen Ausstellung gezeigt wurde, wird es an Ansehen hinzu gewinnen. Jedes Mal, wenn das Werk irgendwo ausgestellt wird, steigt es im Wert. (…)</w:t>
      </w:r>
      <w:r w:rsidR="00880ADB" w:rsidRPr="00880ADB">
        <w:rPr>
          <w:rFonts w:ascii="Arial" w:hAnsi="Arial" w:cs="Arial"/>
          <w:color w:val="0070C0"/>
          <w:sz w:val="24"/>
          <w:szCs w:val="24"/>
          <w:shd w:val="clear" w:color="auto" w:fill="FFFFFF"/>
        </w:rPr>
        <w:br/>
        <w:t xml:space="preserve">Kunstwerke altern und können schmutzig werden, brechen oder verblassen. Experten werden den Zustand bei der Schätzung des Preises immer berücksichtigen. Sie möchten auch gerne wissen, ob die Arbeit in irgendeiner Weise restauriert wurde. Umfangreiche </w:t>
      </w:r>
      <w:r w:rsidR="00880ADB" w:rsidRPr="00821137">
        <w:rPr>
          <w:rFonts w:ascii="Arial" w:hAnsi="Arial" w:cs="Arial"/>
          <w:b/>
          <w:color w:val="0070C0"/>
          <w:sz w:val="24"/>
          <w:szCs w:val="24"/>
          <w:shd w:val="clear" w:color="auto" w:fill="FFFFFF"/>
        </w:rPr>
        <w:t>Restaurationen</w:t>
      </w:r>
      <w:r w:rsidR="00880ADB" w:rsidRPr="00880ADB">
        <w:rPr>
          <w:rFonts w:ascii="Arial" w:hAnsi="Arial" w:cs="Arial"/>
          <w:color w:val="0070C0"/>
          <w:sz w:val="24"/>
          <w:szCs w:val="24"/>
          <w:shd w:val="clear" w:color="auto" w:fill="FFFFFF"/>
        </w:rPr>
        <w:t xml:space="preserve"> können den Preis negativ beeinflussen. Je näher sich eine Arbeit am Originalzustand befindet, desto besser wird auch der Preis ausfallen. (…)</w:t>
      </w:r>
      <w:r w:rsidR="00880ADB" w:rsidRPr="00880ADB">
        <w:rPr>
          <w:rStyle w:val="Funotenzeichen"/>
          <w:rFonts w:ascii="Arial" w:hAnsi="Arial" w:cs="Arial"/>
          <w:color w:val="0070C0"/>
          <w:sz w:val="24"/>
          <w:szCs w:val="24"/>
          <w:shd w:val="clear" w:color="auto" w:fill="FFFFFF"/>
        </w:rPr>
        <w:footnoteReference w:id="5"/>
      </w:r>
      <w:r w:rsidR="00A637C6">
        <w:rPr>
          <w:rFonts w:ascii="Arial" w:hAnsi="Arial" w:cs="Arial"/>
          <w:color w:val="0070C0"/>
          <w:sz w:val="24"/>
          <w:szCs w:val="24"/>
          <w:shd w:val="clear" w:color="auto" w:fill="FFFFFF"/>
        </w:rPr>
        <w:br/>
      </w:r>
      <w:r w:rsidR="00880ADB">
        <w:rPr>
          <w:rFonts w:ascii="Arial" w:hAnsi="Arial" w:cs="Arial"/>
          <w:color w:val="0070C0"/>
          <w:sz w:val="24"/>
          <w:szCs w:val="24"/>
          <w:shd w:val="clear" w:color="auto" w:fill="FFFFFF"/>
        </w:rPr>
        <w:br/>
      </w:r>
    </w:p>
    <w:p w:rsidR="00880ADB" w:rsidRPr="00A637C6" w:rsidRDefault="00880ADB" w:rsidP="000B1C0E">
      <w:pPr>
        <w:numPr>
          <w:ilvl w:val="0"/>
          <w:numId w:val="1"/>
        </w:numPr>
        <w:shd w:val="clear" w:color="auto" w:fill="FFFFFF"/>
        <w:ind w:left="0" w:right="0" w:firstLine="0"/>
        <w:textAlignment w:val="baseline"/>
        <w:rPr>
          <w:rFonts w:ascii="Arial" w:eastAsia="Times New Roman" w:hAnsi="Arial" w:cs="Arial"/>
          <w:color w:val="000000"/>
          <w:sz w:val="24"/>
          <w:szCs w:val="24"/>
          <w:lang w:eastAsia="de-CH"/>
        </w:rPr>
      </w:pPr>
      <w:r w:rsidRPr="009F5816">
        <w:rPr>
          <w:rFonts w:ascii="Arial" w:eastAsia="Times New Roman" w:hAnsi="Arial" w:cs="Arial"/>
          <w:color w:val="000000"/>
          <w:sz w:val="24"/>
          <w:szCs w:val="24"/>
          <w:lang w:eastAsia="de-CH"/>
        </w:rPr>
        <w:t>Kunst ist brotlos – stimmt das?</w:t>
      </w:r>
      <w:r w:rsidR="00A637C6">
        <w:rPr>
          <w:rFonts w:ascii="Arial" w:eastAsia="Times New Roman" w:hAnsi="Arial" w:cs="Arial"/>
          <w:color w:val="000000"/>
          <w:sz w:val="24"/>
          <w:szCs w:val="24"/>
          <w:lang w:eastAsia="de-CH"/>
        </w:rPr>
        <w:br/>
      </w:r>
    </w:p>
    <w:p w:rsidR="00650C43" w:rsidRPr="00880ADB" w:rsidRDefault="00880ADB" w:rsidP="000B1C0E">
      <w:pPr>
        <w:ind w:left="0"/>
        <w:rPr>
          <w:rFonts w:ascii="Arial" w:hAnsi="Arial" w:cs="Arial"/>
          <w:color w:val="0070C0"/>
          <w:sz w:val="24"/>
          <w:szCs w:val="24"/>
        </w:rPr>
      </w:pPr>
      <w:r>
        <w:rPr>
          <w:rFonts w:ascii="Arial" w:hAnsi="Arial" w:cs="Arial"/>
          <w:color w:val="0070C0"/>
          <w:sz w:val="24"/>
          <w:szCs w:val="24"/>
          <w:shd w:val="clear" w:color="auto" w:fill="FFFFFF"/>
        </w:rPr>
        <w:t>„</w:t>
      </w:r>
      <w:r w:rsidRPr="00880ADB">
        <w:rPr>
          <w:rFonts w:ascii="Arial" w:hAnsi="Arial" w:cs="Arial"/>
          <w:color w:val="0070C0"/>
          <w:sz w:val="24"/>
          <w:szCs w:val="24"/>
          <w:shd w:val="clear" w:color="auto" w:fill="FFFFFF"/>
        </w:rPr>
        <w:t xml:space="preserve">Auf dem Kunstmarkt werden Milliarden umgesetzt. Doch nur ca. </w:t>
      </w:r>
      <w:r w:rsidRPr="000B1C0E">
        <w:rPr>
          <w:rFonts w:ascii="Arial" w:hAnsi="Arial" w:cs="Arial"/>
          <w:b/>
          <w:color w:val="0070C0"/>
          <w:sz w:val="24"/>
          <w:szCs w:val="24"/>
          <w:shd w:val="clear" w:color="auto" w:fill="FFFFFF"/>
        </w:rPr>
        <w:t>ein bis drei Prozent der Künstler können von ihren Werken leben</w:t>
      </w:r>
      <w:r w:rsidRPr="00880ADB">
        <w:rPr>
          <w:rFonts w:ascii="Arial" w:hAnsi="Arial" w:cs="Arial"/>
          <w:color w:val="0070C0"/>
          <w:sz w:val="24"/>
          <w:szCs w:val="24"/>
          <w:shd w:val="clear" w:color="auto" w:fill="FFFFFF"/>
        </w:rPr>
        <w:t xml:space="preserve">. Große Ausnahmen bilden insbesondere die Star-Künstler, deren Werke sehr hohe Preise erzielen. Aber das Durchschnittseinkommen der großen Mehrheit ist nicht rekordverdächtig. Viele der Künstler in Deutschland leben am unteren Ende der Einkommensskala. Deshalb haben sie </w:t>
      </w:r>
      <w:r w:rsidRPr="000B1C0E">
        <w:rPr>
          <w:rFonts w:ascii="Arial" w:hAnsi="Arial" w:cs="Arial"/>
          <w:b/>
          <w:color w:val="0070C0"/>
          <w:sz w:val="24"/>
          <w:szCs w:val="24"/>
          <w:shd w:val="clear" w:color="auto" w:fill="FFFFFF"/>
        </w:rPr>
        <w:t>oft noch einen Zweit- oder Dritt-Job</w:t>
      </w:r>
      <w:r w:rsidRPr="00880ADB">
        <w:rPr>
          <w:rFonts w:ascii="Arial" w:hAnsi="Arial" w:cs="Arial"/>
          <w:color w:val="0070C0"/>
          <w:sz w:val="24"/>
          <w:szCs w:val="24"/>
          <w:shd w:val="clear" w:color="auto" w:fill="FFFFFF"/>
        </w:rPr>
        <w:t>, viele von ihnen auch als Kunstpädagogen.</w:t>
      </w:r>
      <w:r w:rsidR="00A637C6">
        <w:rPr>
          <w:rFonts w:ascii="Arial" w:hAnsi="Arial" w:cs="Arial"/>
          <w:color w:val="0070C0"/>
          <w:sz w:val="24"/>
          <w:szCs w:val="24"/>
          <w:shd w:val="clear" w:color="auto" w:fill="FFFFFF"/>
        </w:rPr>
        <w:t>“</w:t>
      </w:r>
      <w:r w:rsidR="00A637C6">
        <w:rPr>
          <w:rStyle w:val="Funotenzeichen"/>
          <w:rFonts w:ascii="Arial" w:hAnsi="Arial" w:cs="Arial"/>
          <w:color w:val="0070C0"/>
          <w:sz w:val="24"/>
          <w:szCs w:val="24"/>
          <w:shd w:val="clear" w:color="auto" w:fill="FFFFFF"/>
        </w:rPr>
        <w:footnoteReference w:id="6"/>
      </w:r>
    </w:p>
    <w:sectPr w:rsidR="00650C43" w:rsidRPr="00880AD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DA1" w:rsidRDefault="00954DA1" w:rsidP="008F7B1C">
      <w:r>
        <w:separator/>
      </w:r>
    </w:p>
  </w:endnote>
  <w:endnote w:type="continuationSeparator" w:id="0">
    <w:p w:rsidR="00954DA1" w:rsidRDefault="00954DA1" w:rsidP="008F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DA1" w:rsidRDefault="00954DA1" w:rsidP="008F7B1C">
      <w:r>
        <w:separator/>
      </w:r>
    </w:p>
  </w:footnote>
  <w:footnote w:type="continuationSeparator" w:id="0">
    <w:p w:rsidR="00954DA1" w:rsidRDefault="00954DA1" w:rsidP="008F7B1C">
      <w:r>
        <w:continuationSeparator/>
      </w:r>
    </w:p>
  </w:footnote>
  <w:footnote w:id="1">
    <w:p w:rsidR="008F7B1C" w:rsidRDefault="008F7B1C">
      <w:pPr>
        <w:pStyle w:val="Funotentext"/>
      </w:pPr>
      <w:r>
        <w:rPr>
          <w:rStyle w:val="Funotenzeichen"/>
        </w:rPr>
        <w:footnoteRef/>
      </w:r>
      <w:r>
        <w:t xml:space="preserve"> </w:t>
      </w:r>
      <w:r w:rsidRPr="008F7B1C">
        <w:rPr>
          <w:color w:val="0070C0"/>
        </w:rPr>
        <w:t>de.wikipedia.org/</w:t>
      </w:r>
      <w:proofErr w:type="spellStart"/>
      <w:r w:rsidRPr="008F7B1C">
        <w:rPr>
          <w:color w:val="0070C0"/>
        </w:rPr>
        <w:t>wiki</w:t>
      </w:r>
      <w:proofErr w:type="spellEnd"/>
      <w:r w:rsidRPr="008F7B1C">
        <w:rPr>
          <w:color w:val="0070C0"/>
        </w:rPr>
        <w:t>/</w:t>
      </w:r>
      <w:proofErr w:type="spellStart"/>
      <w:r w:rsidRPr="008F7B1C">
        <w:rPr>
          <w:color w:val="0070C0"/>
        </w:rPr>
        <w:t>Wolfgang_Beltracchi</w:t>
      </w:r>
      <w:proofErr w:type="spellEnd"/>
    </w:p>
  </w:footnote>
  <w:footnote w:id="2">
    <w:p w:rsidR="008F7B1C" w:rsidRDefault="008F7B1C">
      <w:pPr>
        <w:pStyle w:val="Funotentext"/>
      </w:pPr>
      <w:r>
        <w:rPr>
          <w:rStyle w:val="Funotenzeichen"/>
        </w:rPr>
        <w:footnoteRef/>
      </w:r>
      <w:r>
        <w:t xml:space="preserve"> </w:t>
      </w:r>
      <w:r w:rsidRPr="008F7B1C">
        <w:rPr>
          <w:color w:val="0070C0"/>
        </w:rPr>
        <w:t>de.wikipedia.org/</w:t>
      </w:r>
      <w:proofErr w:type="spellStart"/>
      <w:r w:rsidRPr="008F7B1C">
        <w:rPr>
          <w:color w:val="0070C0"/>
        </w:rPr>
        <w:t>wiki</w:t>
      </w:r>
      <w:proofErr w:type="spellEnd"/>
      <w:r w:rsidRPr="008F7B1C">
        <w:rPr>
          <w:color w:val="0070C0"/>
        </w:rPr>
        <w:t>/</w:t>
      </w:r>
      <w:proofErr w:type="spellStart"/>
      <w:r w:rsidRPr="008F7B1C">
        <w:rPr>
          <w:color w:val="0070C0"/>
        </w:rPr>
        <w:t>Wolfgang_Beltracchi</w:t>
      </w:r>
      <w:proofErr w:type="spellEnd"/>
    </w:p>
  </w:footnote>
  <w:footnote w:id="3">
    <w:p w:rsidR="00B11B77" w:rsidRPr="00B11B77" w:rsidRDefault="00B11B77">
      <w:pPr>
        <w:pStyle w:val="Funotentext"/>
        <w:rPr>
          <w:color w:val="0070C0"/>
        </w:rPr>
      </w:pPr>
      <w:r>
        <w:rPr>
          <w:rStyle w:val="Funotenzeichen"/>
        </w:rPr>
        <w:footnoteRef/>
      </w:r>
      <w:r>
        <w:t xml:space="preserve"> </w:t>
      </w:r>
      <w:r w:rsidRPr="00B11B77">
        <w:rPr>
          <w:color w:val="0070C0"/>
        </w:rPr>
        <w:t>ebenda</w:t>
      </w:r>
    </w:p>
  </w:footnote>
  <w:footnote w:id="4">
    <w:p w:rsidR="00B11B77" w:rsidRDefault="00B11B77">
      <w:pPr>
        <w:pStyle w:val="Funotentext"/>
      </w:pPr>
      <w:r>
        <w:rPr>
          <w:rStyle w:val="Funotenzeichen"/>
        </w:rPr>
        <w:footnoteRef/>
      </w:r>
      <w:r>
        <w:t xml:space="preserve"> </w:t>
      </w:r>
      <w:r w:rsidRPr="00B11B77">
        <w:rPr>
          <w:color w:val="0070C0"/>
        </w:rPr>
        <w:t>www.badische-zeitung.de/warum-sind-manche-kunstwerke-so-wertvoll--165900247.html#:~:text=Weil%20jedes%20Kunstwerk%20einzigartig%20ist%2C%20lässt%20sich%20dessen%20Preis%20schwer%20bestimmen.&amp;text=Je%20mehr%20Menschen%20eine%20Bedeutung,die%20Jahre%20immer%20wertvoller%20wird.</w:t>
      </w:r>
    </w:p>
  </w:footnote>
  <w:footnote w:id="5">
    <w:p w:rsidR="00880ADB" w:rsidRDefault="00880ADB">
      <w:pPr>
        <w:pStyle w:val="Funotentext"/>
      </w:pPr>
      <w:r>
        <w:rPr>
          <w:rStyle w:val="Funotenzeichen"/>
        </w:rPr>
        <w:footnoteRef/>
      </w:r>
      <w:r>
        <w:t xml:space="preserve"> </w:t>
      </w:r>
      <w:r w:rsidRPr="00A637C6">
        <w:rPr>
          <w:color w:val="0070C0"/>
        </w:rPr>
        <w:t>www.catawiki.de/stories/4805-wie-experten-den-wert-von-moderner-kunst-bestimmen</w:t>
      </w:r>
    </w:p>
  </w:footnote>
  <w:footnote w:id="6">
    <w:p w:rsidR="00A637C6" w:rsidRDefault="00A637C6">
      <w:pPr>
        <w:pStyle w:val="Funotentext"/>
      </w:pPr>
      <w:r>
        <w:rPr>
          <w:rStyle w:val="Funotenzeichen"/>
        </w:rPr>
        <w:footnoteRef/>
      </w:r>
      <w:r>
        <w:t xml:space="preserve"> </w:t>
      </w:r>
      <w:r w:rsidRPr="00A637C6">
        <w:rPr>
          <w:color w:val="0070C0"/>
        </w:rPr>
        <w:t>Abschnitt mit Titel „Brotlose Kunst – Klischee oder bittere Realität?“: www.br.de/fernsehen/ard-alpha/sendungen/campus/mythos-kunst-studium-102.html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30B3B"/>
    <w:multiLevelType w:val="multilevel"/>
    <w:tmpl w:val="2872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16"/>
    <w:rsid w:val="00051E63"/>
    <w:rsid w:val="00077F77"/>
    <w:rsid w:val="000B1C0E"/>
    <w:rsid w:val="00127B25"/>
    <w:rsid w:val="003520CB"/>
    <w:rsid w:val="00650C43"/>
    <w:rsid w:val="0076455E"/>
    <w:rsid w:val="00821137"/>
    <w:rsid w:val="00880ADB"/>
    <w:rsid w:val="008F7B1C"/>
    <w:rsid w:val="00954DA1"/>
    <w:rsid w:val="009F5816"/>
    <w:rsid w:val="00A637C6"/>
    <w:rsid w:val="00B11B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BB111-DE9E-49AB-9E8A-97ADC54F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line="260" w:lineRule="atLeast"/>
        <w:ind w:left="284" w:righ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paragraph" w:styleId="berschrift3">
    <w:name w:val="heading 3"/>
    <w:basedOn w:val="Standard"/>
    <w:link w:val="berschrift3Zchn"/>
    <w:uiPriority w:val="9"/>
    <w:qFormat/>
    <w:rsid w:val="003520CB"/>
    <w:pPr>
      <w:spacing w:before="100" w:beforeAutospacing="1" w:after="100" w:afterAutospacing="1"/>
      <w:ind w:left="0" w:right="0"/>
      <w:outlineLvl w:val="2"/>
    </w:pPr>
    <w:rPr>
      <w:rFonts w:ascii="Times New Roman" w:eastAsia="Times New Roman" w:hAnsi="Times New Roman" w:cs="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F5816"/>
    <w:pPr>
      <w:spacing w:before="100" w:beforeAutospacing="1" w:after="100" w:afterAutospacing="1"/>
      <w:ind w:left="0" w:right="0"/>
    </w:pPr>
    <w:rPr>
      <w:rFonts w:ascii="Times New Roman" w:eastAsia="Times New Roman" w:hAnsi="Times New Roman" w:cs="Times New Roman"/>
      <w:sz w:val="24"/>
      <w:szCs w:val="24"/>
      <w:lang w:eastAsia="de-CH"/>
    </w:rPr>
  </w:style>
  <w:style w:type="character" w:customStyle="1" w:styleId="berschrift3Zchn">
    <w:name w:val="Überschrift 3 Zchn"/>
    <w:basedOn w:val="Absatz-Standardschriftart"/>
    <w:link w:val="berschrift3"/>
    <w:uiPriority w:val="9"/>
    <w:rsid w:val="003520CB"/>
    <w:rPr>
      <w:rFonts w:ascii="Times New Roman" w:eastAsia="Times New Roman" w:hAnsi="Times New Roman" w:cs="Times New Roman"/>
      <w:b/>
      <w:bCs/>
      <w:sz w:val="27"/>
      <w:szCs w:val="27"/>
      <w:lang w:eastAsia="de-CH"/>
    </w:rPr>
  </w:style>
  <w:style w:type="character" w:styleId="Hyperlink">
    <w:name w:val="Hyperlink"/>
    <w:basedOn w:val="Absatz-Standardschriftart"/>
    <w:uiPriority w:val="99"/>
    <w:semiHidden/>
    <w:unhideWhenUsed/>
    <w:rsid w:val="003520CB"/>
    <w:rPr>
      <w:color w:val="0000FF"/>
      <w:u w:val="single"/>
    </w:rPr>
  </w:style>
  <w:style w:type="character" w:customStyle="1" w:styleId="mw-headline">
    <w:name w:val="mw-headline"/>
    <w:basedOn w:val="Absatz-Standardschriftart"/>
    <w:rsid w:val="003520CB"/>
  </w:style>
  <w:style w:type="character" w:customStyle="1" w:styleId="mw-editsection">
    <w:name w:val="mw-editsection"/>
    <w:basedOn w:val="Absatz-Standardschriftart"/>
    <w:rsid w:val="003520CB"/>
  </w:style>
  <w:style w:type="character" w:customStyle="1" w:styleId="mw-editsection-bracket">
    <w:name w:val="mw-editsection-bracket"/>
    <w:basedOn w:val="Absatz-Standardschriftart"/>
    <w:rsid w:val="003520CB"/>
  </w:style>
  <w:style w:type="character" w:customStyle="1" w:styleId="mw-editsection-divider">
    <w:name w:val="mw-editsection-divider"/>
    <w:basedOn w:val="Absatz-Standardschriftart"/>
    <w:rsid w:val="003520CB"/>
  </w:style>
  <w:style w:type="paragraph" w:styleId="Listenabsatz">
    <w:name w:val="List Paragraph"/>
    <w:basedOn w:val="Standard"/>
    <w:uiPriority w:val="34"/>
    <w:qFormat/>
    <w:rsid w:val="003520CB"/>
    <w:pPr>
      <w:ind w:left="720"/>
      <w:contextualSpacing/>
    </w:pPr>
  </w:style>
  <w:style w:type="paragraph" w:styleId="Funotentext">
    <w:name w:val="footnote text"/>
    <w:basedOn w:val="Standard"/>
    <w:link w:val="FunotentextZchn"/>
    <w:uiPriority w:val="99"/>
    <w:semiHidden/>
    <w:unhideWhenUsed/>
    <w:rsid w:val="008F7B1C"/>
    <w:rPr>
      <w:sz w:val="20"/>
      <w:szCs w:val="20"/>
    </w:rPr>
  </w:style>
  <w:style w:type="character" w:customStyle="1" w:styleId="FunotentextZchn">
    <w:name w:val="Fußnotentext Zchn"/>
    <w:basedOn w:val="Absatz-Standardschriftart"/>
    <w:link w:val="Funotentext"/>
    <w:uiPriority w:val="99"/>
    <w:semiHidden/>
    <w:rsid w:val="008F7B1C"/>
    <w:rPr>
      <w:sz w:val="20"/>
      <w:szCs w:val="20"/>
    </w:rPr>
  </w:style>
  <w:style w:type="character" w:styleId="Funotenzeichen">
    <w:name w:val="footnote reference"/>
    <w:basedOn w:val="Absatz-Standardschriftart"/>
    <w:uiPriority w:val="99"/>
    <w:semiHidden/>
    <w:unhideWhenUsed/>
    <w:rsid w:val="008F7B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509910">
      <w:bodyDiv w:val="1"/>
      <w:marLeft w:val="0"/>
      <w:marRight w:val="0"/>
      <w:marTop w:val="0"/>
      <w:marBottom w:val="0"/>
      <w:divBdr>
        <w:top w:val="none" w:sz="0" w:space="0" w:color="auto"/>
        <w:left w:val="none" w:sz="0" w:space="0" w:color="auto"/>
        <w:bottom w:val="none" w:sz="0" w:space="0" w:color="auto"/>
        <w:right w:val="none" w:sz="0" w:space="0" w:color="auto"/>
      </w:divBdr>
      <w:divsChild>
        <w:div w:id="636226109">
          <w:marLeft w:val="0"/>
          <w:marRight w:val="0"/>
          <w:marTop w:val="0"/>
          <w:marBottom w:val="450"/>
          <w:divBdr>
            <w:top w:val="none" w:sz="0" w:space="0" w:color="auto"/>
            <w:left w:val="none" w:sz="0" w:space="0" w:color="auto"/>
            <w:bottom w:val="none" w:sz="0" w:space="0" w:color="auto"/>
            <w:right w:val="none" w:sz="0" w:space="0" w:color="auto"/>
          </w:divBdr>
        </w:div>
        <w:div w:id="314532036">
          <w:marLeft w:val="0"/>
          <w:marRight w:val="0"/>
          <w:marTop w:val="0"/>
          <w:marBottom w:val="450"/>
          <w:divBdr>
            <w:top w:val="none" w:sz="0" w:space="0" w:color="auto"/>
            <w:left w:val="none" w:sz="0" w:space="0" w:color="auto"/>
            <w:bottom w:val="none" w:sz="0" w:space="0" w:color="auto"/>
            <w:right w:val="none" w:sz="0" w:space="0" w:color="auto"/>
          </w:divBdr>
        </w:div>
      </w:divsChild>
    </w:div>
    <w:div w:id="14525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Heinrich_Campendonk" TargetMode="External"/><Relationship Id="rId13" Type="http://schemas.openxmlformats.org/officeDocument/2006/relationships/hyperlink" Target="https://de.wikipedia.org/wiki/Absicht_(Recht)" TargetMode="External"/><Relationship Id="rId18" Type="http://schemas.openxmlformats.org/officeDocument/2006/relationships/hyperlink" Target="https://auction.catawiki.de/buyer/search?q=Salvador+Da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wikipedia.org/wiki/Urkundenf%C3%A4lschung" TargetMode="External"/><Relationship Id="rId17" Type="http://schemas.openxmlformats.org/officeDocument/2006/relationships/hyperlink" Target="https://de.wikipedia.org/wiki/Werner_Spies" TargetMode="External"/><Relationship Id="rId2" Type="http://schemas.openxmlformats.org/officeDocument/2006/relationships/numbering" Target="numbering.xml"/><Relationship Id="rId16" Type="http://schemas.openxmlformats.org/officeDocument/2006/relationships/hyperlink" Target="https://de.wikipedia.org/wiki/Landgericht_K%C3%B6l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Kunstmarkt" TargetMode="External"/><Relationship Id="rId5" Type="http://schemas.openxmlformats.org/officeDocument/2006/relationships/webSettings" Target="webSettings.xml"/><Relationship Id="rId15" Type="http://schemas.openxmlformats.org/officeDocument/2006/relationships/hyperlink" Target="https://de.wikipedia.org/wiki/Titan(IV)-oxid" TargetMode="External"/><Relationship Id="rId10" Type="http://schemas.openxmlformats.org/officeDocument/2006/relationships/hyperlink" Target="https://de.wikipedia.org/wiki/Max_Pechste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wikipedia.org/wiki/Max_Ernst" TargetMode="External"/><Relationship Id="rId14" Type="http://schemas.openxmlformats.org/officeDocument/2006/relationships/hyperlink" Target="https://de.wikipedia.org/wiki/Betrug_(Deutschland)"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2968-72FF-49DB-9A58-8F7D63EC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1309</Words>
  <Characters>6546</Characters>
  <Application>Microsoft Office Word</Application>
  <DocSecurity>4</DocSecurity>
  <Lines>1309</Lines>
  <Paragraphs>1309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ahuwyler</dc:creator>
  <cp:lastModifiedBy>Ammer Tina</cp:lastModifiedBy>
  <cp:revision>2</cp:revision>
  <dcterms:created xsi:type="dcterms:W3CDTF">2021-04-14T17:20:00Z</dcterms:created>
  <dcterms:modified xsi:type="dcterms:W3CDTF">2021-04-14T17:20:00Z</dcterms:modified>
</cp:coreProperties>
</file>